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C21DA" w:rsidTr="00CF7D28">
        <w:tc>
          <w:tcPr>
            <w:tcW w:w="4253" w:type="dxa"/>
          </w:tcPr>
          <w:p w:rsidR="003C21DA" w:rsidRDefault="003C21DA" w:rsidP="00CF7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C21DA" w:rsidRDefault="003C21DA" w:rsidP="00CF7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C21DA" w:rsidRDefault="00E67617" w:rsidP="00CF7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E67617" w:rsidRDefault="00E67617" w:rsidP="00CF7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3C21DA" w:rsidRDefault="003C21DA" w:rsidP="00CF7D28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8000A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Сценическая речь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21DA" w:rsidRDefault="003C21D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21DA" w:rsidRDefault="003C21D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21DA" w:rsidRDefault="003C21D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21DA" w:rsidRDefault="003C21D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21DA" w:rsidRDefault="003C21D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21DA" w:rsidRDefault="003C21D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00A8" w:rsidRPr="007F547D" w:rsidRDefault="008000A8" w:rsidP="008000A8">
      <w:pPr>
        <w:pStyle w:val="TableParagraph"/>
        <w:spacing w:line="274" w:lineRule="exact"/>
        <w:ind w:left="98"/>
        <w:rPr>
          <w:sz w:val="24"/>
        </w:rPr>
      </w:pPr>
      <w:r>
        <w:rPr>
          <w:sz w:val="24"/>
          <w:u w:val="single"/>
        </w:rPr>
        <w:t>Цель:</w:t>
      </w:r>
      <w:r w:rsidRPr="006F10E0">
        <w:rPr>
          <w:spacing w:val="-4"/>
          <w:sz w:val="24"/>
        </w:rPr>
        <w:t xml:space="preserve"> </w:t>
      </w:r>
      <w:r w:rsidRPr="007F547D">
        <w:rPr>
          <w:sz w:val="24"/>
        </w:rPr>
        <w:t>формирование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знаний,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развитие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и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совершенствование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природных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речевых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и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голосовых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возможностей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будущих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актеров,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воспитание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дикционной,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интонационно-мелодической</w:t>
      </w:r>
      <w:r>
        <w:rPr>
          <w:spacing w:val="1"/>
          <w:sz w:val="24"/>
        </w:rPr>
        <w:t xml:space="preserve"> и </w:t>
      </w:r>
      <w:r w:rsidRPr="007F547D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</w:t>
      </w:r>
      <w:r w:rsidRPr="007F547D">
        <w:rPr>
          <w:sz w:val="24"/>
        </w:rPr>
        <w:t>орфоэпической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культуры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актера,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обучение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процессу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овладения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авторским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словом,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его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содержательной,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действенной,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стилевой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природой.</w:t>
      </w:r>
    </w:p>
    <w:p w:rsidR="008000A8" w:rsidRDefault="008000A8" w:rsidP="008000A8">
      <w:pPr>
        <w:pStyle w:val="TableParagraph"/>
        <w:spacing w:before="3" w:line="275" w:lineRule="exact"/>
        <w:ind w:left="98"/>
        <w:rPr>
          <w:sz w:val="24"/>
        </w:rPr>
      </w:pPr>
      <w:r w:rsidRPr="002B3C33">
        <w:rPr>
          <w:sz w:val="24"/>
          <w:u w:val="single"/>
        </w:rPr>
        <w:t>Задачи:</w:t>
      </w:r>
      <w:r>
        <w:rPr>
          <w:sz w:val="24"/>
        </w:rPr>
        <w:t xml:space="preserve"> </w:t>
      </w:r>
      <w:r w:rsidRPr="007F547D">
        <w:rPr>
          <w:sz w:val="24"/>
        </w:rPr>
        <w:t>привить навыки, обеспечиваемы</w:t>
      </w:r>
      <w:r>
        <w:rPr>
          <w:sz w:val="24"/>
        </w:rPr>
        <w:t>е</w:t>
      </w:r>
      <w:r w:rsidRPr="007F547D">
        <w:rPr>
          <w:sz w:val="24"/>
        </w:rPr>
        <w:t xml:space="preserve"> предметом «сценическая речь» с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целью создания</w:t>
      </w:r>
      <w:r>
        <w:rPr>
          <w:sz w:val="24"/>
        </w:rPr>
        <w:t xml:space="preserve"> единства частей, составляющих сценический образ в</w:t>
      </w:r>
      <w:r>
        <w:rPr>
          <w:spacing w:val="1"/>
          <w:sz w:val="24"/>
        </w:rPr>
        <w:t xml:space="preserve"> </w:t>
      </w:r>
      <w:r>
        <w:rPr>
          <w:sz w:val="24"/>
        </w:rPr>
        <w:t>спектакле; сделать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сценическое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сцене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осознанным,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наполненным,</w:t>
      </w:r>
      <w:r>
        <w:rPr>
          <w:spacing w:val="-1"/>
          <w:sz w:val="24"/>
        </w:rPr>
        <w:t xml:space="preserve"> </w:t>
      </w:r>
      <w:r>
        <w:rPr>
          <w:sz w:val="24"/>
        </w:rPr>
        <w:t>драматически достоверным; 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драматического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воспитания; исправить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дефекты:</w:t>
      </w:r>
      <w:r>
        <w:rPr>
          <w:spacing w:val="1"/>
          <w:sz w:val="24"/>
        </w:rPr>
        <w:t xml:space="preserve"> </w:t>
      </w:r>
      <w:r>
        <w:rPr>
          <w:sz w:val="24"/>
        </w:rPr>
        <w:t>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артикуляция,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речевая</w:t>
      </w:r>
      <w:r>
        <w:rPr>
          <w:spacing w:val="1"/>
          <w:sz w:val="24"/>
        </w:rPr>
        <w:t xml:space="preserve"> </w:t>
      </w:r>
      <w:r>
        <w:rPr>
          <w:sz w:val="24"/>
        </w:rPr>
        <w:t>аритмия.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2037B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2037B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1-го по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-й семестры включительно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очной формы обучения,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1-го по </w:t>
      </w:r>
      <w:r w:rsidR="000875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-й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ED2225" w:rsidRPr="00BA62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 w:rsidRPr="00E6761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до поступления в ВУЗ и проверяются на вступительных испытаниях.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пецифика работы актера в кино и на телевидении (работа актера перед камерой)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ловесное действие в спектакле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F5E63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Pr="003F5E63" w:rsidRDefault="003F5E63" w:rsidP="003F5E63">
            <w:p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sz w:val="24"/>
                <w:szCs w:val="24"/>
              </w:rPr>
              <w:t xml:space="preserve">ОПК3. Способен понимать принципы работы современных информационных технологий и использовать их для решения задач </w:t>
            </w:r>
            <w:r w:rsidRPr="003F5E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  <w:p w:rsidR="003F5E63" w:rsidRPr="003F5E63" w:rsidRDefault="003F5E63" w:rsidP="003F5E63">
            <w:pPr>
              <w:tabs>
                <w:tab w:val="left" w:pos="17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:rsidR="003F5E63" w:rsidRPr="00623C33" w:rsidRDefault="003F5E63" w:rsidP="003F5E63">
            <w:p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lastRenderedPageBreak/>
              <w:t xml:space="preserve">ОПК-3.1 Понимает основы информатики и принципы работы современных информационных технологий и применяет их для решения задач в профессиональной </w:t>
            </w:r>
            <w:r>
              <w:lastRenderedPageBreak/>
              <w:t>области</w:t>
            </w:r>
          </w:p>
          <w:p w:rsid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ОПК-3.2 Использует 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lastRenderedPageBreak/>
              <w:t>Знать:</w:t>
            </w:r>
            <w:r>
              <w:t xml:space="preserve"> принципы работы современных информационных технологий</w:t>
            </w:r>
          </w:p>
          <w:p w:rsid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 xml:space="preserve">Уметь: </w:t>
            </w:r>
            <w: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3F5E63" w:rsidRPr="00B024C1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>
              <w:rPr>
                <w:b/>
              </w:rPr>
              <w:t xml:space="preserve">Владеть: </w:t>
            </w:r>
            <w:r>
              <w:t xml:space="preserve">принципами работы современных информационных технологий для решения задач </w:t>
            </w:r>
            <w:r>
              <w:lastRenderedPageBreak/>
              <w:t>профессиональной деятельности</w:t>
            </w:r>
          </w:p>
        </w:tc>
      </w:tr>
      <w:tr w:rsidR="003F5E63" w:rsidTr="00F769B1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Pr="00623C33" w:rsidRDefault="003F5E63" w:rsidP="003F5E63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ПК3. Владеет сценической речью, способен использовать все возможности речи при создании и исполнении роли.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ПК-3.1. Использует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технику сценической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 при создании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исполнении роли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ПК-3.2. Использует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 речи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создании речевой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характеристики роли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F5E63" w:rsidRP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технику ведения роли в едином темпо-ритмическом, интонационно-мелодическом и жанрово-стилистическом ансамбле с другими исполнителями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вести роль в едином темпо-ритмическом, интонационно-мелодическом и жанрово-стилистическом ансамбле с другими исполнителями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Владеть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(навыками и/или опытом деятельности): разнообразными темпо-ритмическими рисунками, которые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позволяют существовать в общем ансамбле и работать в едином жанре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стиле; навыками ведения роли в едином темпо-ритмическом, интонационно-мелодическом и жанрово-стилистическом ансамбле с другими исполнителями</w:t>
            </w:r>
          </w:p>
          <w:p w:rsidR="003F5E63" w:rsidRP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</w:p>
        </w:tc>
      </w:tr>
      <w:tr w:rsidR="003F5E63" w:rsidTr="00F769B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Pr="003F5E63" w:rsidRDefault="003F5E63" w:rsidP="003F5E63">
            <w:pPr>
              <w:tabs>
                <w:tab w:val="left" w:pos="17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ПК11.</w:t>
            </w:r>
            <w:r w:rsidRPr="003F5E63">
              <w:rPr>
                <w:rFonts w:ascii="Times New Roman" w:hAnsi="Times New Roman" w:cs="Times New Roman"/>
                <w:sz w:val="24"/>
                <w:szCs w:val="24"/>
              </w:rPr>
              <w:t xml:space="preserve"> Способен исполнять обязанности помощника режиссера (ассистента).</w:t>
            </w:r>
          </w:p>
          <w:p w:rsidR="003F5E63" w:rsidRPr="00A172B0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ПК-11.1. Выполняет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поручения режиссера,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 с работой над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спектаклем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ПК-11.2. Участвует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создании спектакля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сотрудничестве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режиссером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E63" w:rsidRPr="00DA61FD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DA61FD">
              <w:rPr>
                <w:b/>
              </w:rPr>
              <w:t>Знать:</w:t>
            </w:r>
            <w:r w:rsidRPr="00DA61FD"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3F5E63" w:rsidRPr="00DA61FD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DA61FD">
              <w:rPr>
                <w:b/>
              </w:rPr>
              <w:t>Уметь:</w:t>
            </w:r>
            <w:r w:rsidRPr="00DA61FD">
              <w:t xml:space="preserve"> выполнять функции помощника режиссера. 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E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3F5E63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организации репетиций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A16C0">
        <w:rPr>
          <w:rFonts w:ascii="Times New Roman" w:hAnsi="Times New Roman" w:cs="Times New Roman"/>
          <w:sz w:val="24"/>
          <w:szCs w:val="24"/>
          <w:lang w:eastAsia="ru-RU"/>
        </w:rPr>
        <w:t>Сценическая речь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87587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087587">
        <w:rPr>
          <w:rFonts w:ascii="Times New Roman" w:hAnsi="Times New Roman" w:cs="Times New Roman"/>
          <w:sz w:val="24"/>
          <w:szCs w:val="24"/>
          <w:lang w:eastAsia="ru-RU"/>
        </w:rPr>
        <w:t>720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F24AA9">
        <w:rPr>
          <w:rFonts w:ascii="Times New Roman" w:hAnsi="Times New Roman" w:cs="Times New Roman"/>
          <w:sz w:val="24"/>
          <w:szCs w:val="24"/>
        </w:rPr>
        <w:t>4</w:t>
      </w:r>
      <w:r w:rsidR="00087587">
        <w:rPr>
          <w:rFonts w:ascii="Times New Roman" w:hAnsi="Times New Roman" w:cs="Times New Roman"/>
          <w:sz w:val="24"/>
          <w:szCs w:val="24"/>
        </w:rPr>
        <w:t>20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087587">
        <w:rPr>
          <w:rFonts w:ascii="Times New Roman" w:hAnsi="Times New Roman" w:cs="Times New Roman"/>
          <w:sz w:val="24"/>
          <w:szCs w:val="24"/>
        </w:rPr>
        <w:t>228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F24AA9">
        <w:rPr>
          <w:rFonts w:ascii="Times New Roman" w:hAnsi="Times New Roman" w:cs="Times New Roman"/>
          <w:sz w:val="24"/>
          <w:szCs w:val="24"/>
        </w:rPr>
        <w:t xml:space="preserve">, </w:t>
      </w:r>
      <w:r w:rsidR="00087587">
        <w:rPr>
          <w:rFonts w:ascii="Times New Roman" w:hAnsi="Times New Roman" w:cs="Times New Roman"/>
          <w:sz w:val="24"/>
          <w:szCs w:val="24"/>
        </w:rPr>
        <w:t>формы контроля зачет, экзамен</w:t>
      </w:r>
      <w:r w:rsidR="00F24AA9">
        <w:rPr>
          <w:rFonts w:ascii="Times New Roman" w:hAnsi="Times New Roman" w:cs="Times New Roman"/>
          <w:sz w:val="24"/>
          <w:szCs w:val="24"/>
        </w:rPr>
        <w:t>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2619D" w:rsidRPr="00BA62C2">
        <w:rPr>
          <w:rFonts w:ascii="Times New Roman" w:hAnsi="Times New Roman" w:cs="Times New Roman"/>
          <w:sz w:val="24"/>
          <w:szCs w:val="24"/>
        </w:rPr>
        <w:t>заочной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087587">
        <w:rPr>
          <w:rFonts w:ascii="Times New Roman" w:hAnsi="Times New Roman" w:cs="Times New Roman"/>
          <w:sz w:val="24"/>
          <w:szCs w:val="24"/>
        </w:rPr>
        <w:t>102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BA62C2">
        <w:rPr>
          <w:rFonts w:ascii="Times New Roman" w:hAnsi="Times New Roman" w:cs="Times New Roman"/>
          <w:sz w:val="24"/>
          <w:szCs w:val="24"/>
        </w:rPr>
        <w:t>5</w:t>
      </w:r>
      <w:r w:rsidR="00087587">
        <w:rPr>
          <w:rFonts w:ascii="Times New Roman" w:hAnsi="Times New Roman" w:cs="Times New Roman"/>
          <w:sz w:val="24"/>
          <w:szCs w:val="24"/>
        </w:rPr>
        <w:t>75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 xml:space="preserve">зачет, </w:t>
      </w:r>
      <w:r w:rsidR="009F41C2" w:rsidRPr="0046399B">
        <w:rPr>
          <w:rFonts w:ascii="Times New Roman" w:hAnsi="Times New Roman" w:cs="Times New Roman"/>
          <w:sz w:val="24"/>
          <w:szCs w:val="24"/>
        </w:rPr>
        <w:t>экзамен.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дисциплины для 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6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688"/>
        <w:gridCol w:w="845"/>
        <w:gridCol w:w="449"/>
        <w:gridCol w:w="403"/>
        <w:gridCol w:w="983"/>
        <w:gridCol w:w="553"/>
        <w:gridCol w:w="657"/>
        <w:gridCol w:w="1775"/>
      </w:tblGrid>
      <w:tr w:rsidR="001A1643" w:rsidRPr="00047DE9" w:rsidTr="00E2673B">
        <w:trPr>
          <w:trHeight w:val="1935"/>
        </w:trPr>
        <w:tc>
          <w:tcPr>
            <w:tcW w:w="1324" w:type="pct"/>
            <w:vMerge w:val="restart"/>
            <w:shd w:val="clear" w:color="000000" w:fill="D9D9D9"/>
            <w:vAlign w:val="center"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9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Семестр</w:t>
            </w:r>
          </w:p>
        </w:tc>
        <w:tc>
          <w:tcPr>
            <w:tcW w:w="2251" w:type="pct"/>
            <w:gridSpan w:val="6"/>
            <w:shd w:val="clear" w:color="000000" w:fill="D9D9D9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Виды учебной работы,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27" w:type="pct"/>
            <w:shd w:val="clear" w:color="000000" w:fill="D9D9D9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Формы текущего контроля успеваемости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(по неделям семестра)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Форма промежуточной аттестации (по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семестрам)</w:t>
            </w:r>
          </w:p>
        </w:tc>
      </w:tr>
      <w:tr w:rsidR="001A1643" w:rsidRPr="00047DE9" w:rsidTr="00E2673B">
        <w:trPr>
          <w:trHeight w:val="630"/>
        </w:trPr>
        <w:tc>
          <w:tcPr>
            <w:tcW w:w="1324" w:type="pct"/>
            <w:vMerge/>
            <w:vAlign w:val="center"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98" w:type="pct"/>
            <w:vMerge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489" w:type="pct"/>
            <w:shd w:val="clear" w:color="000000" w:fill="D9D9D9"/>
            <w:vAlign w:val="center"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Семинар</w:t>
            </w:r>
          </w:p>
        </w:tc>
        <w:tc>
          <w:tcPr>
            <w:tcW w:w="260" w:type="pct"/>
            <w:shd w:val="clear" w:color="000000" w:fill="D9D9D9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ИЗ</w:t>
            </w:r>
          </w:p>
        </w:tc>
        <w:tc>
          <w:tcPr>
            <w:tcW w:w="233" w:type="pct"/>
            <w:shd w:val="clear" w:color="000000" w:fill="D9D9D9"/>
            <w:vAlign w:val="center"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МГЗ</w:t>
            </w:r>
          </w:p>
        </w:tc>
        <w:tc>
          <w:tcPr>
            <w:tcW w:w="569" w:type="pct"/>
            <w:shd w:val="clear" w:color="000000" w:fill="D9D9D9"/>
            <w:noWrap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ПГ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СРС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Контроль</w:t>
            </w:r>
          </w:p>
        </w:tc>
        <w:tc>
          <w:tcPr>
            <w:tcW w:w="1027" w:type="pct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</w:tr>
      <w:tr w:rsidR="00E2673B" w:rsidRPr="00047DE9" w:rsidTr="00CF7D28">
        <w:trPr>
          <w:trHeight w:val="63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1.Введение в предмет. Общие вопросы теории сценической речи</w:t>
            </w:r>
          </w:p>
        </w:tc>
        <w:tc>
          <w:tcPr>
            <w:tcW w:w="398" w:type="pct"/>
            <w:shd w:val="clear" w:color="000000" w:fill="FFFFFF"/>
            <w:noWrap/>
            <w:vAlign w:val="center"/>
            <w:hideMark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</w:p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2673B" w:rsidRPr="00047DE9" w:rsidTr="00E2673B">
        <w:trPr>
          <w:trHeight w:val="345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Предмет «Сценическая речь». Задачи курса. Взаимосвязь с другими предметами специализации.</w:t>
            </w:r>
          </w:p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  <w:hideMark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2673B" w:rsidRPr="006D7BAA" w:rsidRDefault="00E6269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2673B" w:rsidRPr="00047DE9" w:rsidTr="00E2673B">
        <w:trPr>
          <w:trHeight w:val="385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Слово в творчестве актера: М.С. Щепкин, К.С.Станиславский  о значении работы над речью драматического актера. 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  <w:hideMark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2673B" w:rsidRPr="006D7BAA" w:rsidRDefault="00E6269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E2673B" w:rsidRPr="00047DE9" w:rsidTr="00E2673B">
        <w:trPr>
          <w:trHeight w:val="278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Эволюция норм звучащей речи. Определение критериев сценической речи в театре и кино</w:t>
            </w:r>
          </w:p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  <w:hideMark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2673B" w:rsidRPr="006D7BAA" w:rsidRDefault="00E6269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2673B" w:rsidRPr="00047DE9" w:rsidTr="00E2673B">
        <w:trPr>
          <w:trHeight w:val="1453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2. Техника речи 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tcBorders>
              <w:bottom w:val="nil"/>
            </w:tcBorders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2673B" w:rsidRPr="00047DE9" w:rsidTr="00E2673B">
        <w:trPr>
          <w:trHeight w:val="9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Изучение</w:t>
            </w:r>
          </w:p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индивидуальных</w:t>
            </w:r>
          </w:p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особенностей речи</w:t>
            </w:r>
          </w:p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студентов. Составление речевых паспортов</w:t>
            </w:r>
          </w:p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2673B" w:rsidRPr="006D7BAA" w:rsidRDefault="00E6269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E2673B" w:rsidRPr="006D7BAA" w:rsidRDefault="00E6269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E2673B" w:rsidRPr="006D7BAA" w:rsidRDefault="00E6269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80" w:type="pct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E2673B" w:rsidRPr="00047DE9" w:rsidTr="00E2673B">
        <w:trPr>
          <w:trHeight w:val="433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Мышечное напряжение. Снятие зажимов.</w:t>
            </w:r>
          </w:p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  <w:hideMark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2673B" w:rsidRPr="006D7BAA" w:rsidRDefault="00E6269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  <w:r w:rsidR="00E6269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2673B" w:rsidRPr="00047DE9" w:rsidTr="00E2673B">
        <w:trPr>
          <w:trHeight w:val="465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Формирование сценического внимания: контроль  мышечного напряжения</w:t>
            </w:r>
          </w:p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E2673B" w:rsidRPr="006D7BAA" w:rsidRDefault="00E6269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73B" w:rsidRPr="006D7BAA" w:rsidRDefault="009B5B34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  <w:r w:rsidR="00E6269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2673B" w:rsidRPr="00047DE9" w:rsidTr="00E2673B">
        <w:trPr>
          <w:trHeight w:val="401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Формирование сценического внимания: дыхание и свобода звука</w:t>
            </w:r>
          </w:p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E2673B" w:rsidRPr="006D7BAA" w:rsidRDefault="00E6269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73B" w:rsidRPr="006D7BAA" w:rsidRDefault="009B5B34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  <w:r w:rsidR="00E6269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2673B" w:rsidRPr="00047DE9" w:rsidTr="00E2673B">
        <w:trPr>
          <w:trHeight w:val="384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Дыхание и произношение гласных и согласных звуков</w:t>
            </w:r>
          </w:p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73B" w:rsidRPr="006D7BAA" w:rsidRDefault="009B5B34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  <w:r w:rsidR="00E6269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2673B" w:rsidRPr="00047DE9" w:rsidTr="00E2673B">
        <w:trPr>
          <w:trHeight w:val="156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Строение артикуляционного аппарата. Артикуляционная гимнастика. 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  <w:r w:rsidR="00E6269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2673B" w:rsidRPr="004D1DA1" w:rsidRDefault="00E2673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2673B" w:rsidRPr="00047DE9" w:rsidTr="00E2673B">
        <w:trPr>
          <w:trHeight w:val="156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3B" w:rsidRPr="00E2673B" w:rsidRDefault="00E2673B" w:rsidP="00E2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2673B" w:rsidRPr="00E2673B" w:rsidRDefault="00E6269B" w:rsidP="00E26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2673B" w:rsidRPr="00047DE9" w:rsidTr="007A37B8">
        <w:trPr>
          <w:trHeight w:val="50"/>
        </w:trPr>
        <w:tc>
          <w:tcPr>
            <w:tcW w:w="1324" w:type="pct"/>
            <w:shd w:val="clear" w:color="auto" w:fill="D9D9D9" w:themeFill="background1" w:themeFillShade="D9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E2673B" w:rsidRPr="006D7BAA" w:rsidRDefault="002A0FB4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90</w:t>
            </w: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E2673B" w:rsidRPr="006D7BAA" w:rsidRDefault="002A0FB4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E2673B" w:rsidRPr="006D7BAA" w:rsidRDefault="002A0FB4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50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E2673B" w:rsidRPr="006D7BAA" w:rsidRDefault="002A0FB4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E2673B" w:rsidRPr="006D7BAA" w:rsidRDefault="00E2673B" w:rsidP="00E2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602116" w:rsidRPr="00047DE9" w:rsidTr="00CF7D28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16" w:rsidRDefault="00602116" w:rsidP="00602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и профилактика профессиональных заболеваний голосового аппарата актера</w:t>
            </w:r>
          </w:p>
          <w:p w:rsidR="00602116" w:rsidRPr="00D76CD5" w:rsidRDefault="00602116" w:rsidP="00602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02116" w:rsidRPr="006D7BAA" w:rsidRDefault="00602116" w:rsidP="00602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  <w:t>II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02116" w:rsidRPr="006D7BAA" w:rsidRDefault="002B64D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02116" w:rsidRPr="006D7BAA" w:rsidRDefault="00F44BE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02116" w:rsidRPr="00047DE9" w:rsidTr="00CF7D28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16" w:rsidRPr="00D76CD5" w:rsidRDefault="00602116" w:rsidP="00602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по звукообразованию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02116" w:rsidRPr="006D7BAA" w:rsidRDefault="00F44BE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самостоятельной работы.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упражнений.</w:t>
            </w:r>
          </w:p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02116" w:rsidRPr="00047DE9" w:rsidTr="00CF7D28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16" w:rsidRPr="00D76CD5" w:rsidRDefault="00602116" w:rsidP="00602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Гласные и согласные звуки и отличия их формирования. 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02116" w:rsidRPr="006D7BAA" w:rsidRDefault="002B64D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02116" w:rsidRPr="006D7BAA" w:rsidRDefault="00F44BE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самостоятельной работы.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02116" w:rsidRPr="00047DE9" w:rsidTr="00CF7D28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16" w:rsidRPr="00D76CD5" w:rsidRDefault="00602116" w:rsidP="00602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индивидуальных дикционных недостатков при постановке гласных звуков. 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02116" w:rsidRPr="006D7BAA" w:rsidRDefault="002B64D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02116" w:rsidRPr="006D7BAA" w:rsidRDefault="00F44BE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02116" w:rsidRPr="00047DE9" w:rsidTr="00CF7D28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16" w:rsidRPr="00D76CD5" w:rsidRDefault="00602116" w:rsidP="00602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дикционных недостатков при постановке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Pr="00A64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гласных звуков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02116" w:rsidRPr="006D7BAA" w:rsidRDefault="002B64D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02116" w:rsidRPr="006D7BAA" w:rsidRDefault="00F44BE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02116" w:rsidRPr="00047DE9" w:rsidTr="00602116">
        <w:trPr>
          <w:trHeight w:val="15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16" w:rsidRPr="00D76CD5" w:rsidRDefault="00602116" w:rsidP="00602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согласными звуками: П-Б-М; В-Ф; Т-Д-Н; Л-Р; К-Х-Г; ПЬ-БЬ-МЬ; ВЬ-ФЬ; ТЬ-ДЬ-РЬ; ЛЬ-РЬ; КЬ-ГЬ-ХЬ. Тренировочные упражнения</w:t>
            </w: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602116" w:rsidRPr="00602116" w:rsidRDefault="002B64D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602116" w:rsidRPr="00602116" w:rsidRDefault="002B64D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602116" w:rsidRPr="00F44BE6" w:rsidRDefault="00F44BE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F44B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</w:tr>
      <w:tr w:rsidR="00602116" w:rsidRPr="00047DE9" w:rsidTr="00CF7D28">
        <w:trPr>
          <w:trHeight w:val="7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16" w:rsidRPr="00D76CD5" w:rsidRDefault="00602116" w:rsidP="00602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 дикционных сочетаний и сложноговорок. Тренировочные упражнения</w:t>
            </w: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602116" w:rsidRPr="00F002B9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02116" w:rsidRPr="006D7BAA" w:rsidRDefault="002B64D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602116" w:rsidRPr="006D7BAA" w:rsidRDefault="002B64D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02116" w:rsidRPr="006D7BAA" w:rsidRDefault="00F44BE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02116" w:rsidRPr="00047DE9" w:rsidTr="00CF7D28">
        <w:trPr>
          <w:trHeight w:val="10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16" w:rsidRPr="00D76CD5" w:rsidRDefault="00602116" w:rsidP="00602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</w:t>
            </w:r>
            <w:r w:rsidRPr="00D76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Орфоэпия</w:t>
            </w: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02116" w:rsidRPr="00047DE9" w:rsidTr="00CF7D28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16" w:rsidRPr="00D76CD5" w:rsidRDefault="00602116" w:rsidP="00602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Литературный язык. Этапы становления литературных норм звучащей речи. Тренировочные упражнения</w:t>
            </w: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02116" w:rsidRPr="006D7BAA" w:rsidRDefault="002B64D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602116" w:rsidRPr="006D7BAA" w:rsidRDefault="002B64D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02116" w:rsidRPr="006D7BAA" w:rsidRDefault="00F44BE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02116" w:rsidRPr="00047DE9" w:rsidTr="00CF7D28">
        <w:trPr>
          <w:trHeight w:val="8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16" w:rsidRPr="00D76CD5" w:rsidRDefault="00602116" w:rsidP="00602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ударения в русском языке. Словари и способы работы с ними. Тренировочные упражнения </w:t>
            </w: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02116" w:rsidRPr="006D7BAA" w:rsidRDefault="002B64D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02116" w:rsidRPr="006D7BAA" w:rsidRDefault="00F44BE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освоения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02116" w:rsidRPr="00047DE9" w:rsidTr="00CF7D28">
        <w:trPr>
          <w:trHeight w:val="11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16" w:rsidRPr="00D76CD5" w:rsidRDefault="00602116" w:rsidP="00602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Промежуточная аттестация</w:t>
            </w: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02116" w:rsidRPr="004D1DA1" w:rsidRDefault="00602116" w:rsidP="006021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02116" w:rsidRPr="00047DE9" w:rsidTr="007A37B8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602116" w:rsidRPr="001A1643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</w:tr>
      <w:tr w:rsidR="00602116" w:rsidRPr="00047DE9" w:rsidTr="007A37B8">
        <w:trPr>
          <w:trHeight w:val="315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602116" w:rsidRPr="006D7BAA" w:rsidRDefault="00B70E3E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90</w:t>
            </w: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602116" w:rsidRPr="006D7BAA" w:rsidRDefault="00602116" w:rsidP="00B7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  <w:r w:rsidR="00B70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602116" w:rsidRPr="006D7BAA" w:rsidRDefault="00B70E3E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5</w:t>
            </w:r>
            <w:r w:rsidR="006021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602116" w:rsidRPr="006D7BAA" w:rsidRDefault="00B70E3E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25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602116" w:rsidRPr="006D7BAA" w:rsidRDefault="00602116" w:rsidP="0060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FB040E" w:rsidRPr="00047DE9" w:rsidTr="00CF7D28">
        <w:trPr>
          <w:trHeight w:val="95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040E" w:rsidRPr="00D76CD5" w:rsidRDefault="00FB040E" w:rsidP="00FB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</w:t>
            </w:r>
            <w:r w:rsidRPr="00D76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D52E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Коррекция диалектного произношения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489" w:type="pct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FB040E" w:rsidRPr="00047DE9" w:rsidTr="00CF7D28">
        <w:trPr>
          <w:trHeight w:val="12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040E" w:rsidRPr="00D76CD5" w:rsidRDefault="00FB040E" w:rsidP="00FB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иагностика интерферирующих факторов, приводящих к диалектным ошибкам в речи;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FB040E" w:rsidRPr="00047DE9" w:rsidTr="00CF7D28">
        <w:trPr>
          <w:trHeight w:val="109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040E" w:rsidRPr="00D76CD5" w:rsidRDefault="00FB040E" w:rsidP="00FB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ктивизация речевого слуха обучающегося;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FB040E" w:rsidRPr="00047DE9" w:rsidTr="00CF7D28">
        <w:trPr>
          <w:trHeight w:val="8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040E" w:rsidRPr="00D76CD5" w:rsidRDefault="00FB040E" w:rsidP="00FB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ыработка навыков нормативного сценического произношения через освоение ритмических структур русского слова;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FB040E" w:rsidRPr="00047DE9" w:rsidTr="00CF7D28">
        <w:trPr>
          <w:trHeight w:val="12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040E" w:rsidRPr="00D76CD5" w:rsidRDefault="00FB040E" w:rsidP="00FB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фонетической ритмики:координация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ритма речи и ритма движения;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FB040E" w:rsidRPr="00047DE9" w:rsidTr="00CF7D28">
        <w:trPr>
          <w:trHeight w:val="789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040E" w:rsidRPr="00D76CD5" w:rsidRDefault="00FB040E" w:rsidP="00FB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ренинг игрового способа взаимодействия в диалоге в условиях речевой импровизации;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FB040E" w:rsidRPr="00047DE9" w:rsidTr="00CF7D28">
        <w:trPr>
          <w:trHeight w:val="12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040E" w:rsidRPr="00D76CD5" w:rsidRDefault="00FB040E" w:rsidP="00FB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Коррекционная работа: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воздействие на говорную речь через ритм.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FB040E" w:rsidRPr="00047DE9" w:rsidTr="00CF7D28">
        <w:trPr>
          <w:trHeight w:val="125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040E" w:rsidRPr="00D76CD5" w:rsidRDefault="00FB040E" w:rsidP="00FB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тренинг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коррекции 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диалектного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FB040E" w:rsidRPr="006D7BAA" w:rsidRDefault="00787674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FB040E" w:rsidRPr="00047DE9" w:rsidTr="00CF7D28">
        <w:trPr>
          <w:trHeight w:val="315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040E" w:rsidRPr="00D76CD5" w:rsidRDefault="00FB040E" w:rsidP="00FB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Парный тренин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коррекции диалектного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FB040E" w:rsidRPr="004D1DA1" w:rsidRDefault="00FB040E" w:rsidP="00FB04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FB040E" w:rsidRPr="00047DE9" w:rsidTr="00CF7D28">
        <w:trPr>
          <w:trHeight w:val="315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040E" w:rsidRPr="00D76CD5" w:rsidRDefault="00FB040E" w:rsidP="00FB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групповом тренинге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коррекции диалектного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FB040E" w:rsidRPr="00FB040E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FB040E" w:rsidRPr="00047DE9" w:rsidTr="00FB040E">
        <w:trPr>
          <w:trHeight w:val="276"/>
        </w:trPr>
        <w:tc>
          <w:tcPr>
            <w:tcW w:w="1324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FB040E" w:rsidRPr="00FB040E" w:rsidRDefault="00787674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показ</w:t>
            </w:r>
          </w:p>
        </w:tc>
      </w:tr>
      <w:tr w:rsidR="00FB040E" w:rsidRPr="00047DE9" w:rsidTr="007A37B8">
        <w:trPr>
          <w:trHeight w:val="108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FB040E" w:rsidRPr="006D7BAA" w:rsidRDefault="001D23C3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126</w:t>
            </w: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FB040E" w:rsidRPr="006D7BAA" w:rsidRDefault="001D23C3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FB040E" w:rsidRPr="006D7BAA" w:rsidRDefault="00FB040E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FB040E" w:rsidRPr="006D7BAA" w:rsidRDefault="00FB040E" w:rsidP="001D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6</w:t>
            </w:r>
            <w:r w:rsidR="001D2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FB040E" w:rsidRPr="006D7BAA" w:rsidRDefault="001D23C3" w:rsidP="0078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FB040E" w:rsidRPr="006D7BAA" w:rsidRDefault="001D23C3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36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FB040E" w:rsidRPr="006D7BAA" w:rsidRDefault="001D23C3" w:rsidP="00FB0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057AB2" w:rsidRPr="00047DE9" w:rsidTr="00CF7D28">
        <w:trPr>
          <w:trHeight w:val="11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7AB2" w:rsidRPr="00D76CD5" w:rsidRDefault="00057AB2" w:rsidP="00057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5. Голосоведение и дикция 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IV</w:t>
            </w:r>
          </w:p>
        </w:tc>
        <w:tc>
          <w:tcPr>
            <w:tcW w:w="489" w:type="pct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057AB2" w:rsidRPr="00047DE9" w:rsidTr="00CF7D28">
        <w:trPr>
          <w:trHeight w:val="74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7AB2" w:rsidRDefault="00057AB2" w:rsidP="00057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резонаторного звучания.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</w:t>
            </w:r>
          </w:p>
          <w:p w:rsidR="00057AB2" w:rsidRPr="00D76CD5" w:rsidRDefault="00057AB2" w:rsidP="00057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057AB2" w:rsidRPr="004D1DA1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057AB2" w:rsidRPr="004D1DA1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057AB2" w:rsidRPr="004D1DA1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057AB2" w:rsidRPr="004D1DA1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057AB2" w:rsidRPr="004D1DA1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057AB2" w:rsidRPr="004D1DA1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057AB2" w:rsidRPr="004D1DA1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057AB2" w:rsidRPr="006D7BAA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057AB2" w:rsidRPr="00047DE9" w:rsidTr="00CF7D28">
        <w:trPr>
          <w:trHeight w:val="13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7AB2" w:rsidRPr="00D76CD5" w:rsidRDefault="00057AB2" w:rsidP="00057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и укрепление центра голоса.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057AB2" w:rsidRPr="00047DE9" w:rsidTr="00CF7D28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7AB2" w:rsidRPr="00D76CD5" w:rsidRDefault="00057AB2" w:rsidP="00057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Соединение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дыхания и звучания.  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057AB2" w:rsidRPr="004D1DA1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057AB2" w:rsidRPr="004D1DA1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освоения</w:t>
            </w:r>
          </w:p>
          <w:p w:rsidR="00057AB2" w:rsidRPr="004D1DA1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057AB2" w:rsidRPr="004D1DA1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057AB2" w:rsidRPr="004D1DA1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057AB2" w:rsidRPr="004D1DA1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057AB2" w:rsidRPr="004D1DA1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057AB2" w:rsidRPr="004D1DA1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057AB2" w:rsidRPr="00047DE9" w:rsidTr="00CF7D28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7AB2" w:rsidRPr="00D76CD5" w:rsidRDefault="00057AB2" w:rsidP="00057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Понятие звукового диапозона. Тренировочные упражнения</w:t>
            </w:r>
            <w:r w:rsidR="007B6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7B671B" w:rsidRPr="007B6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микрофоном. Запись отрывков произведений. Обработка записи в информационной среде.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057AB2" w:rsidRPr="00D807A2" w:rsidRDefault="007B671B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057AB2" w:rsidRPr="00D807A2" w:rsidRDefault="007B671B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057AB2" w:rsidRPr="004D1DA1" w:rsidRDefault="007B671B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6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звукозаписи.</w:t>
            </w:r>
            <w:r w:rsidR="00057AB2"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057AB2" w:rsidRPr="004D1DA1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057AB2" w:rsidRPr="004D1DA1" w:rsidRDefault="00057AB2" w:rsidP="00057A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057AB2" w:rsidRPr="00047DE9" w:rsidTr="00CF7D28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7AB2" w:rsidRPr="00D76CD5" w:rsidRDefault="00057AB2" w:rsidP="00057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Регистры голоса Тренировочные упражнения</w:t>
            </w:r>
            <w:r w:rsidR="007B6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Работа с микрофоном</w:t>
            </w:r>
          </w:p>
        </w:tc>
        <w:tc>
          <w:tcPr>
            <w:tcW w:w="398" w:type="pct"/>
            <w:tcBorders>
              <w:top w:val="nil"/>
            </w:tcBorders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057AB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057AB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057AB2" w:rsidRPr="00047DE9" w:rsidTr="00CF7D28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7AB2" w:rsidRPr="00D76CD5" w:rsidRDefault="00057AB2" w:rsidP="00057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tcBorders>
              <w:top w:val="nil"/>
            </w:tcBorders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057AB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057AB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057AB2" w:rsidRPr="00047DE9" w:rsidTr="00CF7D28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7AB2" w:rsidRPr="00D76CD5" w:rsidRDefault="00057AB2" w:rsidP="00057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Динамический диапозон Тренировочные упражнения</w:t>
            </w:r>
          </w:p>
        </w:tc>
        <w:tc>
          <w:tcPr>
            <w:tcW w:w="398" w:type="pct"/>
            <w:tcBorders>
              <w:top w:val="nil"/>
            </w:tcBorders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057AB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057AB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057AB2" w:rsidRPr="00047DE9" w:rsidTr="00CF7D28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7AB2" w:rsidRPr="00D76CD5" w:rsidRDefault="00057AB2" w:rsidP="00057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Темпоритмический диапозон.  Тренировочные упражнения</w:t>
            </w:r>
          </w:p>
        </w:tc>
        <w:tc>
          <w:tcPr>
            <w:tcW w:w="398" w:type="pct"/>
            <w:tcBorders>
              <w:top w:val="nil"/>
            </w:tcBorders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057AB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057AB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057AB2" w:rsidRPr="00047DE9" w:rsidTr="00CF7D28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7AB2" w:rsidRPr="00D76CD5" w:rsidRDefault="00057AB2" w:rsidP="00057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звуковысотного, динамического и темпоритмического диапозона. Тренировочные упражнения</w:t>
            </w:r>
          </w:p>
        </w:tc>
        <w:tc>
          <w:tcPr>
            <w:tcW w:w="398" w:type="pct"/>
            <w:tcBorders>
              <w:top w:val="nil"/>
            </w:tcBorders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057AB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057AB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057AB2" w:rsidRPr="00047DE9" w:rsidTr="007A37B8">
        <w:trPr>
          <w:trHeight w:val="120"/>
        </w:trPr>
        <w:tc>
          <w:tcPr>
            <w:tcW w:w="1324" w:type="pct"/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98" w:type="pct"/>
            <w:tcBorders>
              <w:top w:val="nil"/>
            </w:tcBorders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057AB2" w:rsidRPr="00D807A2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057AB2" w:rsidRPr="00047DE9" w:rsidTr="007A37B8">
        <w:trPr>
          <w:trHeight w:val="110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4-му</w:t>
            </w: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057AB2" w:rsidRPr="006D7BAA" w:rsidRDefault="00C6511E" w:rsidP="00F70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  <w:r w:rsidR="00F70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62</w:t>
            </w: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057AB2" w:rsidRPr="006D7BAA" w:rsidRDefault="00057AB2" w:rsidP="00F70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6</w:t>
            </w:r>
            <w:r w:rsidR="00F70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057AB2" w:rsidRPr="006D7BAA" w:rsidRDefault="00F70EBF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84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057AB2" w:rsidRPr="006D7BAA" w:rsidRDefault="00057AB2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057AB2" w:rsidRPr="006D7BAA" w:rsidRDefault="00F70EBF" w:rsidP="000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 с оценкой</w:t>
            </w:r>
          </w:p>
        </w:tc>
      </w:tr>
      <w:tr w:rsidR="00CF7D28" w:rsidRPr="00047DE9" w:rsidTr="00CF7D28">
        <w:trPr>
          <w:trHeight w:val="108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7D28" w:rsidRPr="00D76CD5" w:rsidRDefault="00CF7D28" w:rsidP="00CF7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Основы логики  сценического  текста </w:t>
            </w: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</w:t>
            </w: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CF7D28" w:rsidRPr="00047DE9" w:rsidTr="00CF7D28">
        <w:trPr>
          <w:trHeight w:val="11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7D28" w:rsidRDefault="00CF7D28" w:rsidP="00CF7D2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Задачи дисциплины «Логика и поэтика текста в  сценической речи». </w:t>
            </w:r>
          </w:p>
          <w:p w:rsidR="00CF7D28" w:rsidRPr="00D76CD5" w:rsidRDefault="00CF7D28" w:rsidP="00CF7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CF7D28" w:rsidRPr="002640A1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CF7D28" w:rsidRPr="002640A1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CF7D28" w:rsidRPr="002640A1" w:rsidRDefault="00EA7D02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Творческий показ</w:t>
            </w:r>
          </w:p>
        </w:tc>
      </w:tr>
      <w:tr w:rsidR="00CF7D28" w:rsidRPr="00047DE9" w:rsidTr="00CF7D28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7D28" w:rsidRPr="00911189" w:rsidRDefault="00CF7D28" w:rsidP="00CF7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89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Логический разбор текста – подготовительная ступень в работе </w:t>
            </w:r>
            <w:r w:rsidRPr="00911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 всяким литературным материалом.</w:t>
            </w: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CF7D28" w:rsidRPr="006D7BAA" w:rsidRDefault="00640064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ой работы.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CF7D28" w:rsidRPr="00047DE9" w:rsidTr="00CF7D28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7D28" w:rsidRPr="00911189" w:rsidRDefault="00CF7D28" w:rsidP="00CF7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Законы  и правила логического чтения текста</w:t>
            </w: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CF7D28" w:rsidRPr="002640A1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CF7D28" w:rsidRPr="002640A1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CF7D28" w:rsidRPr="002640A1" w:rsidRDefault="00640064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CF7D28" w:rsidRPr="00047DE9" w:rsidTr="00CF7D28">
        <w:trPr>
          <w:trHeight w:val="98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7D28" w:rsidRPr="00F501C6" w:rsidRDefault="00CF7D28" w:rsidP="00CF7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1C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логической выразительности </w:t>
            </w: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CF7D28" w:rsidRPr="006D7BAA" w:rsidRDefault="00640064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CF7D28" w:rsidRPr="00047DE9" w:rsidTr="00CF7D28">
        <w:trPr>
          <w:trHeight w:val="11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7D28" w:rsidRPr="00F501C6" w:rsidRDefault="00CF7D28" w:rsidP="00CF7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1C6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Логическая  пауза </w:t>
            </w: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CF7D28" w:rsidRPr="002640A1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CF7D28" w:rsidRPr="002640A1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CF7D28" w:rsidRPr="002640A1" w:rsidRDefault="00640064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CF7D28" w:rsidRPr="004D1DA1" w:rsidRDefault="00CF7D28" w:rsidP="00CF7D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CF7D28" w:rsidRPr="00047DE9" w:rsidTr="00CF7D28">
        <w:trPr>
          <w:trHeight w:val="156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7D28" w:rsidRPr="00F501C6" w:rsidRDefault="00CF7D28" w:rsidP="00CF7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Расстановка логических пауз, не отмеченных знаками препинания.</w:t>
            </w: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CF7D28" w:rsidRPr="006D7BAA" w:rsidRDefault="00640064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CF7D28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CF7D28" w:rsidRPr="00047DE9" w:rsidTr="00CF7D28">
        <w:trPr>
          <w:trHeight w:val="156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7D28" w:rsidRPr="00D76CD5" w:rsidRDefault="00CF7D28" w:rsidP="00CF7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препинания. Тонально-мелодическое выражение знаков препинания</w:t>
            </w: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CF7D28" w:rsidRPr="006D7BAA" w:rsidRDefault="00640064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CF7D28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CF7D28" w:rsidRPr="00047DE9" w:rsidTr="00CF7D28">
        <w:trPr>
          <w:trHeight w:val="156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7D28" w:rsidRDefault="00CF7D28" w:rsidP="00CF7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1C6">
              <w:rPr>
                <w:rFonts w:ascii="Times New Roman" w:hAnsi="Times New Roman" w:cs="Times New Roman"/>
                <w:sz w:val="24"/>
                <w:szCs w:val="24"/>
              </w:rPr>
              <w:t>Логическое ударение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F501C6">
              <w:rPr>
                <w:rFonts w:ascii="Times New Roman" w:hAnsi="Times New Roman" w:cs="Times New Roman"/>
                <w:sz w:val="24"/>
                <w:szCs w:val="24"/>
              </w:rPr>
              <w:t>Правила расстановки логических ударений. Законы нового понятия и противопоставления.</w:t>
            </w:r>
          </w:p>
          <w:p w:rsidR="00CF7D28" w:rsidRPr="00D76CD5" w:rsidRDefault="00CF7D28" w:rsidP="00CF7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CF7D28" w:rsidRPr="006D7BAA" w:rsidRDefault="00640064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CF7D28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CF7D28" w:rsidRPr="00047DE9" w:rsidTr="00CF7D28">
        <w:trPr>
          <w:trHeight w:val="156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7D28" w:rsidRPr="00D76CD5" w:rsidRDefault="00CF7D28" w:rsidP="00CF7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сравнения, определений, однородных членов, групповых наименований и т.д.</w:t>
            </w: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CF7D28" w:rsidRPr="006D7BAA" w:rsidRDefault="00640064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  <w:r w:rsidR="006400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С ОЦЕНКОЙ</w:t>
            </w:r>
          </w:p>
        </w:tc>
      </w:tr>
      <w:tr w:rsidR="00CF7D28" w:rsidRPr="00047DE9" w:rsidTr="00CF7D28">
        <w:trPr>
          <w:trHeight w:val="86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CF7D28" w:rsidRPr="006D7BA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CF7D28" w:rsidRPr="00706D0A" w:rsidRDefault="00640064" w:rsidP="007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  <w:r w:rsidR="007D47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26</w:t>
            </w: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CF7D28" w:rsidRPr="00706D0A" w:rsidRDefault="007D472C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CF7D28" w:rsidRPr="00706D0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CF7D28" w:rsidRPr="00706D0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706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CF7D28" w:rsidRPr="00706D0A" w:rsidRDefault="007D472C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</w:t>
            </w:r>
            <w:r w:rsidR="006400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CF7D28" w:rsidRPr="00706D0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CF7D28" w:rsidRPr="00706D0A" w:rsidRDefault="00CF7D28" w:rsidP="00CF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EA7D02" w:rsidRPr="00047DE9" w:rsidTr="00E67617">
        <w:trPr>
          <w:trHeight w:val="31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D02" w:rsidRDefault="00EA7D02" w:rsidP="00EA7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</w:t>
            </w:r>
            <w:r w:rsidRPr="00D76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F501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Логическая перспектива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и поэтика в тексте 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VI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A7D02" w:rsidRPr="00047DE9" w:rsidTr="00E67617">
        <w:trPr>
          <w:trHeight w:val="561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D02" w:rsidRPr="00D76CD5" w:rsidRDefault="00EA7D02" w:rsidP="00EA7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над прозаическим текстом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основные этапы 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EA7D02" w:rsidRPr="00CA15FC" w:rsidRDefault="009474B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EA7D02" w:rsidRPr="00CA15FC" w:rsidRDefault="009474B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EA7D02" w:rsidRPr="00CA15FC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A7D02" w:rsidRPr="00047DE9" w:rsidTr="00E67617">
        <w:trPr>
          <w:trHeight w:val="13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D02" w:rsidRPr="00D76CD5" w:rsidRDefault="00EA7D02" w:rsidP="00EA7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словесного действия в работе над прозой.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EA7D02" w:rsidRPr="006D7BAA" w:rsidRDefault="009474B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EA7D02" w:rsidRPr="006D7BAA" w:rsidRDefault="009474B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A7D02" w:rsidRPr="00047DE9" w:rsidTr="00E67617">
        <w:trPr>
          <w:trHeight w:val="74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D02" w:rsidRPr="00D76CD5" w:rsidRDefault="00EA7D02" w:rsidP="00EA7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Этюд в работе над прозой.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EA7D02" w:rsidRPr="00CA15FC" w:rsidRDefault="009474B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EA7D02" w:rsidRPr="00CA15FC" w:rsidRDefault="009474B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EA7D02" w:rsidRPr="00CA15FC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A7D02" w:rsidRPr="00047DE9" w:rsidTr="00E67617">
        <w:trPr>
          <w:trHeight w:val="74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D02" w:rsidRPr="00D76CD5" w:rsidRDefault="00EA7D02" w:rsidP="00EA7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Ритмика прозаической речи. Фраза, период, контекст.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EA7D02" w:rsidRPr="006D7BAA" w:rsidRDefault="009474B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A7D02" w:rsidRPr="00047DE9" w:rsidTr="00E67617">
        <w:trPr>
          <w:trHeight w:val="11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D02" w:rsidRPr="00D76CD5" w:rsidRDefault="00EA7D02" w:rsidP="00EA7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Авторская речь и речь персонажа.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EA7D02" w:rsidRDefault="009474B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EA7D02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EA7D02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A7D02" w:rsidRPr="00047DE9" w:rsidTr="00E67617">
        <w:trPr>
          <w:trHeight w:val="11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D02" w:rsidRPr="00D76CD5" w:rsidRDefault="00EA7D02" w:rsidP="00EA7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словесного действия в работе над стихом.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EA7D02" w:rsidRDefault="009474B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EA7D02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EA7D02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A7D02" w:rsidRPr="00047DE9" w:rsidTr="00E67617">
        <w:trPr>
          <w:trHeight w:val="11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D02" w:rsidRPr="00D76CD5" w:rsidRDefault="00EA7D02" w:rsidP="00EA7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Содержательность стихотворной формы.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EA7D02" w:rsidRDefault="009474B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EA7D02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EA7D02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A7D02" w:rsidRPr="00047DE9" w:rsidTr="00E67617">
        <w:trPr>
          <w:trHeight w:val="11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D02" w:rsidRPr="00D76CD5" w:rsidRDefault="00EA7D02" w:rsidP="00EA7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кантиленности звучания на поэтическом материале.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EA7D02" w:rsidRPr="00CA15FC" w:rsidRDefault="009474B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EA7D02" w:rsidRPr="00CA15FC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EA7D02" w:rsidRPr="00CA15FC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A7D02" w:rsidRPr="004D1DA1" w:rsidRDefault="00EA7D02" w:rsidP="00EA7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A7D02" w:rsidRPr="00047DE9" w:rsidTr="00E67617">
        <w:trPr>
          <w:trHeight w:val="349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D02" w:rsidRDefault="00EA7D02" w:rsidP="00EA7D02">
            <w:pPr>
              <w:pStyle w:val="Default"/>
            </w:pPr>
            <w:r>
              <w:t xml:space="preserve">Методика самостоятельной работы над текстом: </w:t>
            </w:r>
          </w:p>
          <w:p w:rsidR="00EA7D02" w:rsidRDefault="00EA7D02" w:rsidP="00EA7D02">
            <w:pPr>
              <w:pStyle w:val="Default"/>
              <w:spacing w:after="4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подбор прозаических и стихотворных отрывков; </w:t>
            </w:r>
          </w:p>
          <w:p w:rsidR="00EA7D02" w:rsidRDefault="00EA7D02" w:rsidP="00EA7D02">
            <w:pPr>
              <w:pStyle w:val="Default"/>
              <w:spacing w:after="4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изучение автора, выбранного отрывка – его стиля, языка; </w:t>
            </w:r>
          </w:p>
          <w:p w:rsidR="00EA7D02" w:rsidRDefault="00EA7D02" w:rsidP="00EA7D02">
            <w:pPr>
              <w:pStyle w:val="Default"/>
              <w:spacing w:after="4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над композицией; </w:t>
            </w:r>
          </w:p>
          <w:p w:rsidR="00EA7D02" w:rsidRDefault="00EA7D02" w:rsidP="00EA7D0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анализ и присвоение текста. </w:t>
            </w:r>
          </w:p>
          <w:p w:rsidR="00EA7D02" w:rsidRPr="00D76CD5" w:rsidRDefault="00EA7D02" w:rsidP="00EA7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EA7D02" w:rsidRPr="006D7BAA" w:rsidRDefault="009474B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A7D02" w:rsidRPr="006D7BAA" w:rsidRDefault="009474B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A7D02" w:rsidRPr="006D7BAA" w:rsidRDefault="009474B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экзамен</w:t>
            </w:r>
          </w:p>
        </w:tc>
      </w:tr>
      <w:tr w:rsidR="00EA7D02" w:rsidRPr="00047DE9" w:rsidTr="007A37B8">
        <w:trPr>
          <w:trHeight w:val="98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EA7D02" w:rsidRPr="006D7BAA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EA7D02" w:rsidRPr="00C6511E" w:rsidRDefault="007D472C" w:rsidP="007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126</w:t>
            </w: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EA7D02" w:rsidRPr="008764EF" w:rsidRDefault="007D472C" w:rsidP="0094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EA7D02" w:rsidRPr="008764EF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EA7D02" w:rsidRPr="008764EF" w:rsidRDefault="00EA7D0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8764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EA7D02" w:rsidRPr="008764EF" w:rsidRDefault="009474B2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  <w:r w:rsidR="007D47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EA7D02" w:rsidRPr="008764EF" w:rsidRDefault="007D472C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36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EA7D02" w:rsidRPr="006D7BAA" w:rsidRDefault="007D472C" w:rsidP="00EA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EA7D02" w:rsidRPr="00047DE9" w:rsidTr="007A37B8">
        <w:trPr>
          <w:trHeight w:val="437"/>
        </w:trPr>
        <w:tc>
          <w:tcPr>
            <w:tcW w:w="1324" w:type="pct"/>
            <w:shd w:val="clear" w:color="000000" w:fill="D9D9D9"/>
            <w:noWrap/>
            <w:vAlign w:val="center"/>
            <w:hideMark/>
          </w:tcPr>
          <w:p w:rsidR="00EA7D02" w:rsidRPr="0058433C" w:rsidRDefault="00EA7D02" w:rsidP="00EA7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398" w:type="pct"/>
            <w:shd w:val="clear" w:color="000000" w:fill="D9D9D9"/>
            <w:noWrap/>
            <w:vAlign w:val="center"/>
            <w:hideMark/>
          </w:tcPr>
          <w:p w:rsidR="00EA7D02" w:rsidRPr="0058433C" w:rsidRDefault="00EA7D02" w:rsidP="00EA7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89" w:type="pct"/>
            <w:shd w:val="clear" w:color="000000" w:fill="D9D9D9"/>
            <w:vAlign w:val="center"/>
          </w:tcPr>
          <w:p w:rsidR="00EA7D02" w:rsidRPr="0058433C" w:rsidRDefault="00AD4FF8" w:rsidP="00EA7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720</w:t>
            </w:r>
          </w:p>
        </w:tc>
        <w:tc>
          <w:tcPr>
            <w:tcW w:w="260" w:type="pct"/>
            <w:shd w:val="clear" w:color="000000" w:fill="D9D9D9"/>
            <w:noWrap/>
            <w:vAlign w:val="center"/>
          </w:tcPr>
          <w:p w:rsidR="00EA7D02" w:rsidRPr="0058433C" w:rsidRDefault="00AD4FF8" w:rsidP="00EA7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48</w:t>
            </w:r>
          </w:p>
        </w:tc>
        <w:tc>
          <w:tcPr>
            <w:tcW w:w="233" w:type="pct"/>
            <w:shd w:val="clear" w:color="000000" w:fill="D9D9D9"/>
            <w:vAlign w:val="center"/>
          </w:tcPr>
          <w:p w:rsidR="00EA7D02" w:rsidRPr="0058433C" w:rsidRDefault="00EA7D02" w:rsidP="00EA7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D9D9D9"/>
            <w:noWrap/>
            <w:vAlign w:val="center"/>
          </w:tcPr>
          <w:p w:rsidR="00EA7D02" w:rsidRPr="0058433C" w:rsidRDefault="00AE17B7" w:rsidP="00AD4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37</w:t>
            </w:r>
            <w:r w:rsidR="00AD4F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EA7D02" w:rsidRPr="0058433C" w:rsidRDefault="00AD4FF8" w:rsidP="00EA7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228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EA7D02" w:rsidRPr="0058433C" w:rsidRDefault="00AD4FF8" w:rsidP="00EA7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72</w:t>
            </w:r>
          </w:p>
        </w:tc>
        <w:tc>
          <w:tcPr>
            <w:tcW w:w="1027" w:type="pct"/>
            <w:shd w:val="clear" w:color="000000" w:fill="D9D9D9"/>
            <w:noWrap/>
            <w:vAlign w:val="center"/>
          </w:tcPr>
          <w:p w:rsidR="00EA7D02" w:rsidRPr="0058433C" w:rsidRDefault="00EA7D02" w:rsidP="00EA7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7DE9" w:rsidRDefault="00047DE9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7DE9" w:rsidRDefault="00047DE9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41E83" w:rsidRDefault="00341E83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41E83" w:rsidRDefault="00341E83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688"/>
        <w:gridCol w:w="845"/>
        <w:gridCol w:w="569"/>
        <w:gridCol w:w="283"/>
        <w:gridCol w:w="983"/>
        <w:gridCol w:w="553"/>
        <w:gridCol w:w="657"/>
        <w:gridCol w:w="1775"/>
      </w:tblGrid>
      <w:tr w:rsidR="00EC1B82" w:rsidRPr="00047DE9" w:rsidTr="00E67617">
        <w:trPr>
          <w:trHeight w:val="1935"/>
        </w:trPr>
        <w:tc>
          <w:tcPr>
            <w:tcW w:w="1324" w:type="pct"/>
            <w:vMerge w:val="restart"/>
            <w:shd w:val="clear" w:color="000000" w:fill="D9D9D9"/>
            <w:vAlign w:val="center"/>
          </w:tcPr>
          <w:p w:rsidR="00EC1B82" w:rsidRPr="00047DE9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9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C1B82" w:rsidRPr="00047DE9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Семестр</w:t>
            </w:r>
          </w:p>
        </w:tc>
        <w:tc>
          <w:tcPr>
            <w:tcW w:w="2251" w:type="pct"/>
            <w:gridSpan w:val="6"/>
            <w:shd w:val="clear" w:color="000000" w:fill="D9D9D9"/>
            <w:vAlign w:val="center"/>
            <w:hideMark/>
          </w:tcPr>
          <w:p w:rsidR="00EC1B82" w:rsidRPr="00047DE9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Виды учебной работы,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27" w:type="pct"/>
            <w:shd w:val="clear" w:color="000000" w:fill="D9D9D9"/>
            <w:vAlign w:val="center"/>
            <w:hideMark/>
          </w:tcPr>
          <w:p w:rsidR="00EC1B82" w:rsidRPr="00047DE9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Формы текущего контроля успеваемости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(по неделям семестра)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Форма промежуточной аттестации (по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семестрам)</w:t>
            </w:r>
          </w:p>
        </w:tc>
      </w:tr>
      <w:tr w:rsidR="00EC1B82" w:rsidRPr="00047DE9" w:rsidTr="00EC1B82">
        <w:trPr>
          <w:trHeight w:val="630"/>
        </w:trPr>
        <w:tc>
          <w:tcPr>
            <w:tcW w:w="1324" w:type="pct"/>
            <w:vMerge/>
            <w:vAlign w:val="center"/>
          </w:tcPr>
          <w:p w:rsidR="00EC1B82" w:rsidRPr="00047DE9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98" w:type="pct"/>
            <w:vMerge/>
            <w:vAlign w:val="center"/>
            <w:hideMark/>
          </w:tcPr>
          <w:p w:rsidR="00EC1B82" w:rsidRPr="00047DE9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489" w:type="pct"/>
            <w:shd w:val="clear" w:color="000000" w:fill="D9D9D9"/>
            <w:vAlign w:val="center"/>
          </w:tcPr>
          <w:p w:rsidR="00EC1B82" w:rsidRPr="00047DE9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Семинар</w:t>
            </w:r>
          </w:p>
        </w:tc>
        <w:tc>
          <w:tcPr>
            <w:tcW w:w="329" w:type="pct"/>
            <w:shd w:val="clear" w:color="000000" w:fill="D9D9D9"/>
            <w:vAlign w:val="center"/>
            <w:hideMark/>
          </w:tcPr>
          <w:p w:rsidR="00EC1B82" w:rsidRPr="00047DE9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ИЗ</w:t>
            </w:r>
          </w:p>
        </w:tc>
        <w:tc>
          <w:tcPr>
            <w:tcW w:w="164" w:type="pct"/>
            <w:shd w:val="clear" w:color="000000" w:fill="D9D9D9"/>
            <w:vAlign w:val="center"/>
          </w:tcPr>
          <w:p w:rsidR="00EC1B82" w:rsidRPr="00047DE9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МГЗ</w:t>
            </w:r>
          </w:p>
        </w:tc>
        <w:tc>
          <w:tcPr>
            <w:tcW w:w="569" w:type="pct"/>
            <w:shd w:val="clear" w:color="000000" w:fill="D9D9D9"/>
            <w:noWrap/>
            <w:vAlign w:val="center"/>
            <w:hideMark/>
          </w:tcPr>
          <w:p w:rsidR="00EC1B82" w:rsidRPr="00047DE9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ПГ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EC1B82" w:rsidRPr="00047DE9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СРС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EC1B82" w:rsidRPr="00047DE9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Контроль</w:t>
            </w:r>
          </w:p>
        </w:tc>
        <w:tc>
          <w:tcPr>
            <w:tcW w:w="1027" w:type="pct"/>
            <w:vAlign w:val="center"/>
            <w:hideMark/>
          </w:tcPr>
          <w:p w:rsidR="00EC1B82" w:rsidRPr="00047DE9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</w:tr>
      <w:tr w:rsidR="00EC1B82" w:rsidRPr="00047DE9" w:rsidTr="00EC1B82">
        <w:trPr>
          <w:trHeight w:val="63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1.Введение в предмет. Общие вопросы теории сценической речи</w:t>
            </w:r>
          </w:p>
        </w:tc>
        <w:tc>
          <w:tcPr>
            <w:tcW w:w="398" w:type="pct"/>
            <w:shd w:val="clear" w:color="000000" w:fill="FFFFFF"/>
            <w:noWrap/>
            <w:vAlign w:val="center"/>
            <w:hideMark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345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Предмет «Сценическая речь». Задачи курса. Взаимосвязь с другими предметами специализации.</w:t>
            </w:r>
          </w:p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  <w:hideMark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385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Слово в творчестве актера: М.С. Щепкин, К.С.Станиславский  о значении работы над речью драматического актера. 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  <w:hideMark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EC1B82" w:rsidRPr="00047DE9" w:rsidTr="00EC1B82">
        <w:trPr>
          <w:trHeight w:val="278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Эволюция норм звучащей речи. Определение критериев сценической речи в театре и кино</w:t>
            </w:r>
          </w:p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  <w:hideMark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453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Раздел 2. Техника речи 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tcBorders>
              <w:bottom w:val="nil"/>
            </w:tcBorders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9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Изучение</w:t>
            </w:r>
          </w:p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индивидуальных</w:t>
            </w:r>
          </w:p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особенностей речи</w:t>
            </w:r>
          </w:p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студентов. Составление речевых паспортов</w:t>
            </w:r>
          </w:p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EC1B82" w:rsidRPr="00047DE9" w:rsidTr="00EC1B82">
        <w:trPr>
          <w:trHeight w:val="433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Мышечное напряжение. Снятие зажимов.</w:t>
            </w:r>
          </w:p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  <w:hideMark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BA62C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465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Формирование сценического внимания: контроль  мышечного напряжения</w:t>
            </w:r>
          </w:p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BA62C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401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Формирование сценического внимания: дыхание и свобода звука</w:t>
            </w:r>
          </w:p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BA62C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384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Дыхание и произношение гласных и согласных звуков</w:t>
            </w:r>
          </w:p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56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Строение артикуляционного аппарата. Артикуляционная гимнастика. 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BA62C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56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E2673B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73B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bookmarkStart w:id="0" w:name="_GoBack"/>
            <w:bookmarkEnd w:id="0"/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50"/>
        </w:trPr>
        <w:tc>
          <w:tcPr>
            <w:tcW w:w="1324" w:type="pct"/>
            <w:shd w:val="clear" w:color="auto" w:fill="D9D9D9" w:themeFill="background1" w:themeFillShade="D9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vAlign w:val="center"/>
          </w:tcPr>
          <w:p w:rsidR="00EC1B82" w:rsidRPr="006D7BAA" w:rsidRDefault="00BA62C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72</w:t>
            </w:r>
          </w:p>
        </w:tc>
        <w:tc>
          <w:tcPr>
            <w:tcW w:w="329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4" w:type="pct"/>
            <w:shd w:val="clear" w:color="auto" w:fill="D9D9D9" w:themeFill="background1" w:themeFillShade="D9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BA62C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6C4C28" w:rsidP="00BA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62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и профилактика профессиональных заболеваний голосового аппарата актера</w:t>
            </w:r>
          </w:p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EC1B82" w:rsidRPr="006D7BAA" w:rsidRDefault="00EC1B82" w:rsidP="00E67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  <w:t>II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3111E9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3111E9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по звукообразованию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96244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96244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и согласные звуки и отличия их формирования. 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3111E9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3111E9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индивидуальных дикционных недостатков при постановке гласных звуков. 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96244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96244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дикционных недостатков при постановке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Pr="00A64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гласных звуков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Тренировочные упражнения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96244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96244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96244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5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согласными звуками: П-Б-М; В-Ф; Т-Д-Н; Л-Р; К-Х-Г; ПЬ-БЬ-МЬ; ВЬ-ФЬ; ТЬ-ДЬ-РЬ; ЛЬ-РЬ; КЬ-ГЬ-ХЬ. Тренировочные упражнения</w:t>
            </w: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EC1B82" w:rsidRPr="00602116" w:rsidRDefault="0096244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EC1B82" w:rsidRPr="00602116" w:rsidRDefault="0096244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EC1B82" w:rsidRPr="0096244B" w:rsidRDefault="0096244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7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Тренировка дикционных сочетаний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сложноговорок. Тренировочные упражнения</w:t>
            </w: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EC1B82" w:rsidRPr="00F002B9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96244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96244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96244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0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</w:t>
            </w:r>
            <w:r w:rsidRPr="00D76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Орфоэпия</w:t>
            </w: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Литературный язык. Этапы становления литературных норм звучащей речи. Тренировочные упражнения</w:t>
            </w: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3111E9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96244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8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ударения в русском языке. Словари и способы работы с ними. Тренировочные упражнения </w:t>
            </w: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96244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3111E9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96244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1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C1B82" w:rsidRPr="00047DE9" w:rsidTr="00EC1B82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EC1B82" w:rsidRPr="006D7BAA" w:rsidRDefault="004A0BD5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7" w:type="pct"/>
            <w:shd w:val="clear" w:color="000000" w:fill="FFFFFF"/>
            <w:vAlign w:val="center"/>
          </w:tcPr>
          <w:p w:rsidR="00EC1B82" w:rsidRPr="001A1643" w:rsidRDefault="004A0BD5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EC1B82" w:rsidRPr="00047DE9" w:rsidTr="00EC1B82">
        <w:trPr>
          <w:trHeight w:val="315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</w:t>
            </w:r>
            <w:r w:rsidR="009624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2-му</w:t>
            </w: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EC1B82" w:rsidRPr="006D7BAA" w:rsidRDefault="004A0BD5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72</w:t>
            </w:r>
          </w:p>
        </w:tc>
        <w:tc>
          <w:tcPr>
            <w:tcW w:w="329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96244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4" w:type="pct"/>
            <w:shd w:val="clear" w:color="auto" w:fill="D9D9D9" w:themeFill="background1" w:themeFillShade="D9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3111E9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4A0BD5" w:rsidP="004A0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58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EC1B82" w:rsidRPr="006D7BAA" w:rsidRDefault="004A0BD5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95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</w:t>
            </w:r>
            <w:r w:rsidRPr="00D76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D52E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Коррекция диалектного произношения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2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иагностика интерферирующих факторов, приводящих к диалектным ошибкам в речи;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6D7BAA" w:rsidRDefault="0005701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6D7BAA" w:rsidRDefault="0009648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C1B82" w:rsidRPr="00047DE9" w:rsidTr="00EC1B82">
        <w:trPr>
          <w:trHeight w:val="109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ктивизация речевого слуха обучающегося;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6D7BAA" w:rsidRDefault="00292E2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6D7BAA" w:rsidRDefault="0005701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6D7BAA" w:rsidRDefault="0009648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C1B82" w:rsidRPr="00047DE9" w:rsidTr="00EC1B82">
        <w:trPr>
          <w:trHeight w:val="8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ыработка навыков нормативного 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сценического произношения через освоение ритмических структур русского слова;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6D7BAA" w:rsidRDefault="00292E2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6D7BAA" w:rsidRDefault="0009648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6D7BAA" w:rsidRDefault="0009648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C1B82" w:rsidRPr="00047DE9" w:rsidTr="00EC1B82">
        <w:trPr>
          <w:trHeight w:val="12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Приемы фонетической ритмики:координация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ритма речи и ритма движения;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6D7BAA" w:rsidRDefault="0009648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6D7BAA" w:rsidRDefault="0009648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C1B82" w:rsidRPr="00047DE9" w:rsidTr="00EC1B82">
        <w:trPr>
          <w:trHeight w:val="789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ренинг игрового способа взаимодействия в диалоге в условиях речевой импровизации;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6D7BAA" w:rsidRDefault="00D76B24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6D7BAA" w:rsidRDefault="0009648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6D7BAA" w:rsidRDefault="0009648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C1B82" w:rsidRPr="00047DE9" w:rsidTr="00EC1B82">
        <w:trPr>
          <w:trHeight w:val="12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Коррекционная работа: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воздействие на говорную речь через ритм.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6D7BAA" w:rsidRDefault="00D76B24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6D7BAA" w:rsidRDefault="0009648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6D7BAA" w:rsidRDefault="0009648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25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тренинг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коррекции 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диалектного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6D7BAA" w:rsidRDefault="00D76B24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6D7BAA" w:rsidRDefault="0009648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6D7BAA" w:rsidRDefault="0009648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C1B82" w:rsidRPr="00047DE9" w:rsidTr="00EC1B82">
        <w:trPr>
          <w:trHeight w:val="315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Парный тренин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коррекции диалектного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6D7BAA" w:rsidRDefault="0009648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6D7BAA" w:rsidRDefault="0005701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C1B82" w:rsidRPr="00047DE9" w:rsidTr="00EC1B82">
        <w:trPr>
          <w:trHeight w:val="315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групповом тренинге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F0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коррекции диалектного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6D7BAA" w:rsidRDefault="0005701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FB040E" w:rsidRDefault="0005701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276"/>
        </w:trPr>
        <w:tc>
          <w:tcPr>
            <w:tcW w:w="1324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Pr="00FB040E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08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EC1B82" w:rsidRPr="006D7BAA" w:rsidRDefault="00292E2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329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292E2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64" w:type="pct"/>
            <w:shd w:val="clear" w:color="auto" w:fill="D9D9D9" w:themeFill="background1" w:themeFillShade="D9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05701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292E26" w:rsidP="0005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87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EC1B82" w:rsidRPr="006D7BAA" w:rsidRDefault="00292E2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292E26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EC1B82" w:rsidRPr="00047DE9" w:rsidTr="00EC1B82">
        <w:trPr>
          <w:trHeight w:val="11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5. Голосоведение и дикция 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IV</w:t>
            </w: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74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Default="00EC1B82" w:rsidP="00E67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резонаторного звучания.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</w:t>
            </w:r>
          </w:p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D807A2" w:rsidRDefault="003C342D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D807A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D807A2" w:rsidRDefault="00FD43A0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D807A2" w:rsidRDefault="007151F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6D7BAA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C1B82" w:rsidRPr="00047DE9" w:rsidTr="00EC1B82">
        <w:trPr>
          <w:trHeight w:val="13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и укрепление центра голоса.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D807A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D807A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D807A2" w:rsidRDefault="00FD43A0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D807A2" w:rsidRDefault="00FD43A0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дыхания и звучания.  Тренировочные упражнения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D807A2" w:rsidRDefault="007151F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D807A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D807A2" w:rsidRDefault="007151F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D807A2" w:rsidRDefault="007151F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C1B82" w:rsidRPr="00047DE9" w:rsidTr="00EC1B82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звукового диапозона. Тренировочные упражнения</w:t>
            </w:r>
            <w:r w:rsidR="007B6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7B671B" w:rsidRPr="007B6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звукового диапозона. Тренировочные упражнения. Работа с микрофоном. Запись отрывков произведений. Обработка записи в информационной среде.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D807A2" w:rsidRDefault="007151F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D807A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D807A2" w:rsidRDefault="007151F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D807A2" w:rsidRDefault="007B671B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Pr="004D1DA1" w:rsidRDefault="007B671B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звукозаписи.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C1B82" w:rsidRPr="00047DE9" w:rsidTr="00EC1B82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Регистры голоса Тренировочные упражнения</w:t>
            </w:r>
          </w:p>
        </w:tc>
        <w:tc>
          <w:tcPr>
            <w:tcW w:w="398" w:type="pct"/>
            <w:tcBorders>
              <w:top w:val="nil"/>
            </w:tcBorders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D807A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D807A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D807A2" w:rsidRDefault="007151F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D807A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EC1B8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</w:t>
            </w:r>
          </w:p>
        </w:tc>
        <w:tc>
          <w:tcPr>
            <w:tcW w:w="398" w:type="pct"/>
            <w:tcBorders>
              <w:top w:val="nil"/>
            </w:tcBorders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D807A2" w:rsidRDefault="003C342D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D807A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D807A2" w:rsidRDefault="007151F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D807A2" w:rsidRDefault="007151F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C1B8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Динамический диапозон Тренировочные упражнения</w:t>
            </w:r>
          </w:p>
        </w:tc>
        <w:tc>
          <w:tcPr>
            <w:tcW w:w="398" w:type="pct"/>
            <w:tcBorders>
              <w:top w:val="nil"/>
            </w:tcBorders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D807A2" w:rsidRDefault="007151F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D807A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D807A2" w:rsidRDefault="007151F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D807A2" w:rsidRDefault="007151F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C1B8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Темпоритмический диапозон.  Тренировочные упражнения</w:t>
            </w:r>
          </w:p>
        </w:tc>
        <w:tc>
          <w:tcPr>
            <w:tcW w:w="398" w:type="pct"/>
            <w:tcBorders>
              <w:top w:val="nil"/>
            </w:tcBorders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D807A2" w:rsidRDefault="007151F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D807A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D807A2" w:rsidRDefault="007151F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D807A2" w:rsidRDefault="007151F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C1B8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звуковысотного, динамического и темпоритмического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диапозона. Тренировочные упражнения</w:t>
            </w:r>
          </w:p>
        </w:tc>
        <w:tc>
          <w:tcPr>
            <w:tcW w:w="398" w:type="pct"/>
            <w:tcBorders>
              <w:top w:val="nil"/>
            </w:tcBorders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D807A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D807A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D807A2" w:rsidRDefault="00FD43A0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D807A2" w:rsidRDefault="00FD43A0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EC1B8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20"/>
        </w:trPr>
        <w:tc>
          <w:tcPr>
            <w:tcW w:w="1324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98" w:type="pct"/>
            <w:tcBorders>
              <w:top w:val="nil"/>
            </w:tcBorders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D807A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D807A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D807A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D807A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7151F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Pr="006D7BAA" w:rsidRDefault="003C342D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EC1B82" w:rsidRPr="00047DE9" w:rsidTr="00EC1B82">
        <w:trPr>
          <w:trHeight w:val="110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4-му</w:t>
            </w: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FD43A0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EC1B82" w:rsidRPr="006D7BAA" w:rsidRDefault="003C342D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144</w:t>
            </w:r>
          </w:p>
        </w:tc>
        <w:tc>
          <w:tcPr>
            <w:tcW w:w="329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3C342D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64" w:type="pct"/>
            <w:shd w:val="clear" w:color="auto" w:fill="D9D9D9" w:themeFill="background1" w:themeFillShade="D9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FD43A0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3C342D" w:rsidP="00FD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</w:t>
            </w:r>
            <w:r w:rsidR="00FD43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EC1B82" w:rsidRPr="006D7BAA" w:rsidRDefault="007151F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08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Основы логики  сценического  текста </w:t>
            </w: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</w:t>
            </w: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1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Default="00EC1B82" w:rsidP="00E6761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Задачи дисциплины «Логика и поэтика текста в  сценической речи». </w:t>
            </w:r>
          </w:p>
          <w:p w:rsidR="00EC1B82" w:rsidRPr="00D76CD5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EC1B82" w:rsidRPr="002640A1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EC1B82" w:rsidRPr="002640A1" w:rsidRDefault="00F243F0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EC1B82" w:rsidRPr="002640A1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C1B82" w:rsidRPr="006D7BAA" w:rsidRDefault="00C11AC3" w:rsidP="007C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  <w:r w:rsidR="007C6F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Творческий показ</w:t>
            </w:r>
          </w:p>
        </w:tc>
      </w:tr>
      <w:tr w:rsidR="00EC1B82" w:rsidRPr="00047DE9" w:rsidTr="00EC1B82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911189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89">
              <w:rPr>
                <w:rFonts w:ascii="Times New Roman" w:hAnsi="Times New Roman" w:cs="Times New Roman"/>
                <w:sz w:val="24"/>
                <w:szCs w:val="24"/>
              </w:rPr>
              <w:t>Логический разбор текста – подготовительная ступень в работе над всяким литературным материалом.</w:t>
            </w: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EC1B82" w:rsidRPr="006D7BAA" w:rsidRDefault="00F243F0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C1B82" w:rsidRPr="006D7BAA" w:rsidRDefault="007C6FA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C1B82" w:rsidRPr="00047DE9" w:rsidTr="00EC1B82">
        <w:trPr>
          <w:trHeight w:val="1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911189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89">
              <w:rPr>
                <w:rFonts w:ascii="Times New Roman" w:hAnsi="Times New Roman" w:cs="Times New Roman"/>
                <w:sz w:val="24"/>
                <w:szCs w:val="24"/>
              </w:rPr>
              <w:t>Законы  и правила логического чтения текста</w:t>
            </w: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EC1B82" w:rsidRPr="002640A1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EC1B82" w:rsidRPr="002640A1" w:rsidRDefault="00F243F0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EC1B82" w:rsidRPr="002640A1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C1B82" w:rsidRPr="006D7BAA" w:rsidRDefault="007C6FA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C1B82" w:rsidRPr="00047DE9" w:rsidTr="00EC1B82">
        <w:trPr>
          <w:trHeight w:val="98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F501C6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1C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логической выразительности </w:t>
            </w: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EC1B82" w:rsidRPr="006D7BAA" w:rsidRDefault="00F243F0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C1B82" w:rsidRPr="006D7BAA" w:rsidRDefault="007C6FA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C1B82" w:rsidRPr="00047DE9" w:rsidTr="00EC1B82">
        <w:trPr>
          <w:trHeight w:val="11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F501C6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1C6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Логическая  пауза </w:t>
            </w: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EC1B82" w:rsidRPr="002640A1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EC1B82" w:rsidRPr="002640A1" w:rsidRDefault="00F243F0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EC1B82" w:rsidRPr="002640A1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C1B82" w:rsidRPr="006D7BAA" w:rsidRDefault="007C6FA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EC1B82" w:rsidRPr="004D1DA1" w:rsidRDefault="00EC1B82" w:rsidP="00E67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EC1B82" w:rsidRPr="00047DE9" w:rsidTr="00EC1B82">
        <w:trPr>
          <w:trHeight w:val="156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B82" w:rsidRPr="00F501C6" w:rsidRDefault="00EC1B82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Расстановка логических пауз, не отмеченных знаками препинания.</w:t>
            </w: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EC1B82" w:rsidRPr="006D7BAA" w:rsidRDefault="00F243F0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C1B82" w:rsidRPr="006D7BAA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EC1B82" w:rsidRPr="006D7BAA" w:rsidRDefault="007C6FAF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EC1B82" w:rsidRDefault="00EC1B82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F82917" w:rsidRPr="00047DE9" w:rsidTr="00EC1B82">
        <w:trPr>
          <w:trHeight w:val="156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917" w:rsidRPr="00F501C6" w:rsidRDefault="00F82917" w:rsidP="00E67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F82917" w:rsidRPr="006D7BAA" w:rsidRDefault="00F82917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F82917" w:rsidRPr="006D7BAA" w:rsidRDefault="00F82917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F82917" w:rsidRDefault="00F82917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F82917" w:rsidRPr="006D7BAA" w:rsidRDefault="00F82917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F82917" w:rsidRDefault="00F82917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F82917" w:rsidRDefault="00F82917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F82917" w:rsidRPr="006D7BAA" w:rsidRDefault="00F82917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F82917" w:rsidRDefault="00EE33E4" w:rsidP="00E6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 с оценкой</w:t>
            </w:r>
          </w:p>
        </w:tc>
      </w:tr>
      <w:tr w:rsidR="00F82917" w:rsidRPr="00047DE9" w:rsidTr="00EE33E4">
        <w:trPr>
          <w:trHeight w:val="156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F82917" w:rsidRPr="006D7BAA" w:rsidRDefault="00496C4E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F82917" w:rsidRPr="00706D0A" w:rsidRDefault="007C6FAF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329" w:type="pct"/>
            <w:shd w:val="clear" w:color="auto" w:fill="D9D9D9" w:themeFill="background1" w:themeFillShade="D9"/>
            <w:noWrap/>
            <w:vAlign w:val="center"/>
          </w:tcPr>
          <w:p w:rsidR="00F82917" w:rsidRPr="00706D0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D9D9D9" w:themeFill="background1" w:themeFillShade="D9"/>
            <w:vAlign w:val="center"/>
          </w:tcPr>
          <w:p w:rsidR="00F82917" w:rsidRPr="00706D0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F82917" w:rsidRPr="00706D0A" w:rsidRDefault="00EE33E4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F82917" w:rsidRPr="00706D0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F82917" w:rsidRPr="00706D0A" w:rsidRDefault="00EE33E4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90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F82917" w:rsidRPr="00706D0A" w:rsidRDefault="00EE33E4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</w:tr>
      <w:tr w:rsidR="00F82917" w:rsidRPr="00047DE9" w:rsidTr="00EC1B82">
        <w:trPr>
          <w:trHeight w:val="156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917" w:rsidRPr="00D76CD5" w:rsidRDefault="00F82917" w:rsidP="00F82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препинания. Тонально-мелодическое выражение знаков препинания</w:t>
            </w: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F82917" w:rsidRPr="006D7BAA" w:rsidRDefault="00791F10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F82917" w:rsidRPr="006D7BAA" w:rsidRDefault="00C11AC3" w:rsidP="00791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  <w:r w:rsidR="00791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F82917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F82917" w:rsidRPr="00047DE9" w:rsidTr="00EC1B82">
        <w:trPr>
          <w:trHeight w:val="156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917" w:rsidRDefault="00F82917" w:rsidP="00F82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1C6">
              <w:rPr>
                <w:rFonts w:ascii="Times New Roman" w:hAnsi="Times New Roman" w:cs="Times New Roman"/>
                <w:sz w:val="24"/>
                <w:szCs w:val="24"/>
              </w:rPr>
              <w:t>Логическое ударение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F501C6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F50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расстановки логических ударений. Законы нового понятия и противопоставления.</w:t>
            </w:r>
          </w:p>
          <w:p w:rsidR="00F82917" w:rsidRPr="00D76CD5" w:rsidRDefault="00F82917" w:rsidP="00F82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F82917" w:rsidRPr="006D7BAA" w:rsidRDefault="00791F10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F82917" w:rsidRPr="006D7BAA" w:rsidRDefault="00791F10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F82917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F82917" w:rsidRPr="00047DE9" w:rsidTr="00EC1B82">
        <w:trPr>
          <w:trHeight w:val="156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917" w:rsidRPr="00D76CD5" w:rsidRDefault="00F82917" w:rsidP="00F82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 чтения сравнения, определений, однородных членов, групповых наименований и т.д.</w:t>
            </w:r>
          </w:p>
        </w:tc>
        <w:tc>
          <w:tcPr>
            <w:tcW w:w="398" w:type="pct"/>
            <w:shd w:val="clear" w:color="auto" w:fill="FFFFFF" w:themeFill="background1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F82917" w:rsidRPr="006D7BAA" w:rsidRDefault="00791F10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F82917" w:rsidRPr="006D7BAA" w:rsidRDefault="00791F10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F82917" w:rsidRPr="00047DE9" w:rsidTr="00EC1B82">
        <w:trPr>
          <w:trHeight w:val="31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917" w:rsidRDefault="00F82917" w:rsidP="00F82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</w:t>
            </w:r>
            <w:r w:rsidRPr="00D76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F501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Логическая перспектива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и поэтика в тексте 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VI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F82917" w:rsidRPr="00047DE9" w:rsidTr="00EC1B82">
        <w:trPr>
          <w:trHeight w:val="561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917" w:rsidRPr="00D76CD5" w:rsidRDefault="00F82917" w:rsidP="00F82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прозаическим текстом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основные этапы 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F82917" w:rsidRPr="00CA15FC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F82917" w:rsidRPr="00CA15FC" w:rsidRDefault="00791F10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F82917" w:rsidRPr="00CA15FC" w:rsidRDefault="00791F10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F82917" w:rsidRPr="00047DE9" w:rsidTr="00EC1B82">
        <w:trPr>
          <w:trHeight w:val="13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917" w:rsidRPr="00D76CD5" w:rsidRDefault="00F82917" w:rsidP="00F82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словесного действия в работе над прозой.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F82917" w:rsidRPr="006D7BAA" w:rsidRDefault="00791F10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  <w:r w:rsidR="00791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F82917" w:rsidRPr="00047DE9" w:rsidTr="00EC1B82">
        <w:trPr>
          <w:trHeight w:val="74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917" w:rsidRPr="00D76CD5" w:rsidRDefault="00F82917" w:rsidP="00F82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Этюд в работе над прозой.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F82917" w:rsidRPr="00CA15FC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F82917" w:rsidRPr="00CA15FC" w:rsidRDefault="00791F10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F82917" w:rsidRPr="00CA15FC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  <w:r w:rsidR="00791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F82917" w:rsidRPr="00047DE9" w:rsidTr="00EC1B82">
        <w:trPr>
          <w:trHeight w:val="74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917" w:rsidRPr="006B236A" w:rsidRDefault="00F82917" w:rsidP="00F82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F82917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F82917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F82917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F82917" w:rsidRPr="00C11AC3" w:rsidRDefault="00011437" w:rsidP="00C1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F82917" w:rsidRPr="00047DE9" w:rsidTr="009A6C8C">
        <w:trPr>
          <w:trHeight w:val="74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6-му </w:t>
            </w: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F82917" w:rsidRPr="00706D0A" w:rsidRDefault="00791F10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329" w:type="pct"/>
            <w:shd w:val="clear" w:color="auto" w:fill="D9D9D9" w:themeFill="background1" w:themeFillShade="D9"/>
            <w:noWrap/>
            <w:vAlign w:val="center"/>
          </w:tcPr>
          <w:p w:rsidR="00F82917" w:rsidRPr="00706D0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D9D9D9" w:themeFill="background1" w:themeFillShade="D9"/>
            <w:vAlign w:val="center"/>
          </w:tcPr>
          <w:p w:rsidR="00F82917" w:rsidRPr="00706D0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F82917" w:rsidRPr="00706D0A" w:rsidRDefault="0001143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F82917" w:rsidRPr="00011437" w:rsidRDefault="0001143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85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F82917" w:rsidRPr="00706D0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F82917" w:rsidRPr="00C11AC3" w:rsidRDefault="0001143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9</w:t>
            </w:r>
          </w:p>
        </w:tc>
      </w:tr>
      <w:tr w:rsidR="00F82917" w:rsidRPr="00047DE9" w:rsidTr="00EC1B82">
        <w:trPr>
          <w:trHeight w:val="74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917" w:rsidRPr="00D76CD5" w:rsidRDefault="00F82917" w:rsidP="00F82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Ритмика прозаической речи. Фраза, период, контекст.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82917" w:rsidRPr="00C11AC3" w:rsidRDefault="00C11AC3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C11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VII</w:t>
            </w: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F82917" w:rsidRPr="006D7BAA" w:rsidRDefault="00A13CC2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F82917" w:rsidRPr="006D7BAA" w:rsidRDefault="00F82917" w:rsidP="00A13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  <w:r w:rsidR="00A13C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F82917" w:rsidRPr="00047DE9" w:rsidTr="00EC1B82">
        <w:trPr>
          <w:trHeight w:val="11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917" w:rsidRPr="00D76CD5" w:rsidRDefault="00F82917" w:rsidP="00F82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Авторская речь и речь персонажа.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F82917" w:rsidRDefault="003D21CE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F82917" w:rsidRDefault="00A13CC2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F82917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  <w:r w:rsidR="00A13C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2917" w:rsidRPr="00047DE9" w:rsidTr="00EC1B82">
        <w:trPr>
          <w:trHeight w:val="11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917" w:rsidRPr="00D76CD5" w:rsidRDefault="00F82917" w:rsidP="00F82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словесного действия в работе над стихом.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F82917" w:rsidRDefault="003D21CE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F82917" w:rsidRDefault="00A13CC2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F82917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  <w:r w:rsidR="00A13C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2917" w:rsidRPr="00047DE9" w:rsidTr="00EC1B82">
        <w:trPr>
          <w:trHeight w:val="11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917" w:rsidRPr="00D76CD5" w:rsidRDefault="00F82917" w:rsidP="00F82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Содержательность стихотворной </w:t>
            </w:r>
            <w:r w:rsidRPr="006B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формы.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F82917" w:rsidRDefault="003D21CE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F82917" w:rsidRDefault="00A13CC2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F82917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  <w:r w:rsidR="00A13C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82917" w:rsidRPr="006D7BAA" w:rsidRDefault="00F82917" w:rsidP="00F8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F82917" w:rsidRPr="004D1DA1" w:rsidRDefault="00F82917" w:rsidP="00F82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263D" w:rsidRPr="00047DE9" w:rsidTr="00BC2B2E">
        <w:trPr>
          <w:trHeight w:val="110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54</w:t>
            </w:r>
          </w:p>
        </w:tc>
        <w:tc>
          <w:tcPr>
            <w:tcW w:w="329" w:type="pct"/>
            <w:shd w:val="clear" w:color="auto" w:fill="D9D9D9" w:themeFill="background1" w:themeFillShade="D9"/>
            <w:noWrap/>
            <w:vAlign w:val="center"/>
          </w:tcPr>
          <w:p w:rsidR="007E263D" w:rsidRPr="008764EF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64" w:type="pct"/>
            <w:shd w:val="clear" w:color="auto" w:fill="D9D9D9" w:themeFill="background1" w:themeFillShade="D9"/>
            <w:vAlign w:val="center"/>
          </w:tcPr>
          <w:p w:rsidR="007E263D" w:rsidRPr="008764EF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7E263D" w:rsidRPr="008764EF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7E263D" w:rsidRPr="008764EF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35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7E263D" w:rsidRPr="008764EF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7E263D" w:rsidRPr="00047DE9" w:rsidTr="00EC1B82">
        <w:trPr>
          <w:trHeight w:val="11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263D" w:rsidRPr="00D76CD5" w:rsidRDefault="007E263D" w:rsidP="007E2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кантиленности звучания на поэтическом материале.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7E263D" w:rsidRPr="007E263D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7E263D" w:rsidRPr="00CA15FC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7E263D" w:rsidRPr="00CA15FC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7E263D" w:rsidRPr="00CA15FC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7E263D" w:rsidRPr="004D1DA1" w:rsidRDefault="007E263D" w:rsidP="007E26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7E263D" w:rsidRPr="004D1DA1" w:rsidRDefault="007E263D" w:rsidP="007E26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7E263D" w:rsidRPr="004D1DA1" w:rsidRDefault="007E263D" w:rsidP="007E26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7E263D" w:rsidRPr="004D1DA1" w:rsidRDefault="007E263D" w:rsidP="007E26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7E263D" w:rsidRPr="004D1DA1" w:rsidRDefault="007E263D" w:rsidP="007E26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7E263D" w:rsidRPr="004D1DA1" w:rsidRDefault="007E263D" w:rsidP="007E26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7E263D" w:rsidRPr="004D1DA1" w:rsidRDefault="007E263D" w:rsidP="007E26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7E263D" w:rsidRPr="004D1DA1" w:rsidRDefault="007E263D" w:rsidP="007E26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7E263D" w:rsidRPr="00047DE9" w:rsidTr="00EC1B82">
        <w:trPr>
          <w:trHeight w:val="349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263D" w:rsidRDefault="007E263D" w:rsidP="007E263D">
            <w:pPr>
              <w:pStyle w:val="Default"/>
            </w:pPr>
            <w:r>
              <w:t xml:space="preserve">Методика самостоятельной работы над текстом: </w:t>
            </w:r>
          </w:p>
          <w:p w:rsidR="007E263D" w:rsidRDefault="007E263D" w:rsidP="007E263D">
            <w:pPr>
              <w:pStyle w:val="Default"/>
              <w:spacing w:after="4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подбор прозаических и стихотворных отрывков; </w:t>
            </w:r>
          </w:p>
          <w:p w:rsidR="007E263D" w:rsidRDefault="007E263D" w:rsidP="007E263D">
            <w:pPr>
              <w:pStyle w:val="Default"/>
              <w:spacing w:after="4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изучение автора, выбранного отрывка – его стиля, языка; </w:t>
            </w:r>
          </w:p>
          <w:p w:rsidR="007E263D" w:rsidRDefault="007E263D" w:rsidP="007E263D">
            <w:pPr>
              <w:pStyle w:val="Default"/>
              <w:spacing w:after="4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над композицией; </w:t>
            </w:r>
          </w:p>
          <w:p w:rsidR="007E263D" w:rsidRDefault="007E263D" w:rsidP="007E26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анализ и присвоение текста. </w:t>
            </w:r>
          </w:p>
          <w:p w:rsidR="007E263D" w:rsidRPr="00D76CD5" w:rsidRDefault="007E263D" w:rsidP="007E2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экзамен</w:t>
            </w:r>
          </w:p>
        </w:tc>
      </w:tr>
      <w:tr w:rsidR="007E263D" w:rsidRPr="00047DE9" w:rsidTr="00EC1B82">
        <w:trPr>
          <w:trHeight w:val="98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54</w:t>
            </w:r>
          </w:p>
        </w:tc>
        <w:tc>
          <w:tcPr>
            <w:tcW w:w="329" w:type="pct"/>
            <w:shd w:val="clear" w:color="auto" w:fill="D9D9D9" w:themeFill="background1" w:themeFillShade="D9"/>
            <w:noWrap/>
            <w:vAlign w:val="center"/>
          </w:tcPr>
          <w:p w:rsidR="007E263D" w:rsidRPr="008764EF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64" w:type="pct"/>
            <w:shd w:val="clear" w:color="auto" w:fill="D9D9D9" w:themeFill="background1" w:themeFillShade="D9"/>
            <w:vAlign w:val="center"/>
          </w:tcPr>
          <w:p w:rsidR="007E263D" w:rsidRPr="008764EF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7E263D" w:rsidRPr="008764EF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7E263D" w:rsidRPr="008764EF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30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7E263D" w:rsidRPr="008764EF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7E263D" w:rsidRPr="006D7BAA" w:rsidRDefault="007E263D" w:rsidP="007E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7E263D" w:rsidRPr="00047DE9" w:rsidTr="00EC1B82">
        <w:trPr>
          <w:trHeight w:val="437"/>
        </w:trPr>
        <w:tc>
          <w:tcPr>
            <w:tcW w:w="1324" w:type="pct"/>
            <w:shd w:val="clear" w:color="000000" w:fill="D9D9D9"/>
            <w:noWrap/>
            <w:vAlign w:val="center"/>
            <w:hideMark/>
          </w:tcPr>
          <w:p w:rsidR="007E263D" w:rsidRPr="0058433C" w:rsidRDefault="007E263D" w:rsidP="007E2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398" w:type="pct"/>
            <w:shd w:val="clear" w:color="000000" w:fill="D9D9D9"/>
            <w:noWrap/>
            <w:vAlign w:val="center"/>
            <w:hideMark/>
          </w:tcPr>
          <w:p w:rsidR="007E263D" w:rsidRPr="0058433C" w:rsidRDefault="007E263D" w:rsidP="007E2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89" w:type="pct"/>
            <w:shd w:val="clear" w:color="000000" w:fill="D9D9D9"/>
            <w:vAlign w:val="center"/>
          </w:tcPr>
          <w:p w:rsidR="007E263D" w:rsidRPr="0058433C" w:rsidRDefault="007E263D" w:rsidP="007E2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720</w:t>
            </w:r>
          </w:p>
        </w:tc>
        <w:tc>
          <w:tcPr>
            <w:tcW w:w="329" w:type="pct"/>
            <w:shd w:val="clear" w:color="000000" w:fill="D9D9D9"/>
            <w:noWrap/>
            <w:vAlign w:val="center"/>
          </w:tcPr>
          <w:p w:rsidR="007E263D" w:rsidRPr="0058433C" w:rsidRDefault="007E263D" w:rsidP="007E2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164" w:type="pct"/>
            <w:shd w:val="clear" w:color="000000" w:fill="D9D9D9"/>
            <w:vAlign w:val="center"/>
          </w:tcPr>
          <w:p w:rsidR="007E263D" w:rsidRPr="0058433C" w:rsidRDefault="007E263D" w:rsidP="007E2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D9D9D9"/>
            <w:noWrap/>
            <w:vAlign w:val="center"/>
          </w:tcPr>
          <w:p w:rsidR="007E263D" w:rsidRPr="0058433C" w:rsidRDefault="007E263D" w:rsidP="007E2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80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7E263D" w:rsidRPr="0058433C" w:rsidRDefault="007E263D" w:rsidP="007E2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575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7E263D" w:rsidRPr="0058433C" w:rsidRDefault="007E263D" w:rsidP="007E2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43</w:t>
            </w:r>
          </w:p>
        </w:tc>
        <w:tc>
          <w:tcPr>
            <w:tcW w:w="1027" w:type="pct"/>
            <w:shd w:val="clear" w:color="000000" w:fill="D9D9D9"/>
            <w:noWrap/>
            <w:vAlign w:val="center"/>
          </w:tcPr>
          <w:p w:rsidR="007E263D" w:rsidRPr="0058433C" w:rsidRDefault="007E263D" w:rsidP="007E2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</w:tbl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013627" w:rsidRPr="008363B8">
        <w:rPr>
          <w:rFonts w:ascii="Times New Roman" w:hAnsi="Times New Roman" w:cs="Times New Roman"/>
          <w:b/>
          <w:sz w:val="24"/>
          <w:szCs w:val="24"/>
        </w:rPr>
        <w:t>1. Введение</w:t>
      </w:r>
      <w:r w:rsidRPr="008363B8">
        <w:rPr>
          <w:rFonts w:ascii="Times New Roman" w:hAnsi="Times New Roman" w:cs="Times New Roman"/>
          <w:b/>
          <w:sz w:val="24"/>
          <w:szCs w:val="24"/>
        </w:rPr>
        <w:t xml:space="preserve"> в предмет. Общие вопросы теории сценической речи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1.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sz w:val="24"/>
          <w:szCs w:val="24"/>
        </w:rPr>
        <w:tab/>
        <w:t>Предмет «Сценическая речь». Задачи курса. Взаимосвязь с другими предметами специализации. Тренировочные упражнения.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2.</w:t>
      </w:r>
      <w:r w:rsidRPr="008363B8">
        <w:rPr>
          <w:rFonts w:ascii="Times New Roman" w:hAnsi="Times New Roman" w:cs="Times New Roman"/>
          <w:sz w:val="24"/>
          <w:szCs w:val="24"/>
        </w:rPr>
        <w:t xml:space="preserve"> Слово в творчестве актера: М.С. Щепкин, К.С.Станиславский  о значении работы над речью драматического актера. Тренировочные упражнения.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3.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sz w:val="24"/>
          <w:szCs w:val="24"/>
        </w:rPr>
        <w:tab/>
        <w:t>Эволюция норм звучащей речи. Определение критериев сценической речи в театре и кино.  Тренировочные упражнения.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363B8">
        <w:rPr>
          <w:rFonts w:ascii="Times New Roman" w:hAnsi="Times New Roman" w:cs="Times New Roman"/>
          <w:sz w:val="24"/>
          <w:szCs w:val="24"/>
        </w:rPr>
        <w:tab/>
      </w:r>
      <w:r w:rsidRPr="008363B8">
        <w:rPr>
          <w:rFonts w:ascii="Times New Roman" w:hAnsi="Times New Roman" w:cs="Times New Roman"/>
          <w:b/>
          <w:sz w:val="24"/>
          <w:szCs w:val="24"/>
        </w:rPr>
        <w:t xml:space="preserve">Раздел 2. Техника речи 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 4.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sz w:val="24"/>
          <w:szCs w:val="24"/>
        </w:rPr>
        <w:tab/>
        <w:t>Изучение индивидуальных особенностей речи студентов. Составление речевых паспортов.  Тренировочные упражнения.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b/>
          <w:sz w:val="24"/>
          <w:szCs w:val="24"/>
        </w:rPr>
        <w:t>5.</w:t>
      </w:r>
      <w:r w:rsidRPr="008363B8">
        <w:rPr>
          <w:rFonts w:ascii="Times New Roman" w:hAnsi="Times New Roman" w:cs="Times New Roman"/>
          <w:sz w:val="24"/>
          <w:szCs w:val="24"/>
        </w:rPr>
        <w:tab/>
        <w:t>Мышечное напряжение. Снятие зажимов. Тренировочные упражнения.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6.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sz w:val="24"/>
          <w:szCs w:val="24"/>
        </w:rPr>
        <w:tab/>
        <w:t>Формирование сценического внимания: контроль  мышечного напряжения.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sz w:val="24"/>
          <w:szCs w:val="24"/>
        </w:rPr>
        <w:t>Тренировочные упражнения.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7.</w:t>
      </w:r>
      <w:r w:rsidRPr="008363B8">
        <w:rPr>
          <w:rFonts w:ascii="Times New Roman" w:hAnsi="Times New Roman" w:cs="Times New Roman"/>
          <w:sz w:val="24"/>
          <w:szCs w:val="24"/>
        </w:rPr>
        <w:tab/>
        <w:t>Формирование сценического внимания: дыхание и свобода звука. Тренировочные упражнения.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b/>
          <w:sz w:val="24"/>
          <w:szCs w:val="24"/>
        </w:rPr>
        <w:t>8.</w:t>
      </w:r>
      <w:r w:rsidRPr="008363B8">
        <w:rPr>
          <w:rFonts w:ascii="Times New Roman" w:hAnsi="Times New Roman" w:cs="Times New Roman"/>
          <w:sz w:val="24"/>
          <w:szCs w:val="24"/>
        </w:rPr>
        <w:tab/>
        <w:t>Дыхание и произношение гласных и согласных звуков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sz w:val="24"/>
          <w:szCs w:val="24"/>
        </w:rPr>
        <w:t>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lastRenderedPageBreak/>
        <w:t>Тема 9.</w:t>
      </w:r>
      <w:r w:rsidRPr="008363B8">
        <w:rPr>
          <w:rFonts w:ascii="Times New Roman" w:hAnsi="Times New Roman" w:cs="Times New Roman"/>
          <w:sz w:val="24"/>
          <w:szCs w:val="24"/>
        </w:rPr>
        <w:tab/>
        <w:t>Строение артикуляционного аппарата. Артикуляционная гимнастика. Тренировочные упражнения.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10.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sz w:val="24"/>
          <w:szCs w:val="24"/>
        </w:rPr>
        <w:tab/>
        <w:t>Гигиена и профилактика профессиональных заболеваний голосового аппарата актера. Тренировочные упражнения.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11.</w:t>
      </w:r>
      <w:r w:rsidRPr="008363B8">
        <w:rPr>
          <w:rFonts w:ascii="Times New Roman" w:hAnsi="Times New Roman" w:cs="Times New Roman"/>
          <w:sz w:val="24"/>
          <w:szCs w:val="24"/>
        </w:rPr>
        <w:tab/>
        <w:t>Упражнения по звукообразованию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b/>
          <w:sz w:val="24"/>
          <w:szCs w:val="24"/>
        </w:rPr>
        <w:t>12.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sz w:val="24"/>
          <w:szCs w:val="24"/>
        </w:rPr>
        <w:tab/>
        <w:t>Гласные и согласные звуки и отличия их формирования. Тренировочные упражнения.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13.</w:t>
      </w:r>
      <w:r w:rsidRPr="008363B8">
        <w:rPr>
          <w:rFonts w:ascii="Times New Roman" w:hAnsi="Times New Roman" w:cs="Times New Roman"/>
          <w:sz w:val="24"/>
          <w:szCs w:val="24"/>
        </w:rPr>
        <w:tab/>
        <w:t>Выявление индивидуальных дикционных недостатков при постановке гласных звуков.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b/>
          <w:sz w:val="24"/>
          <w:szCs w:val="24"/>
        </w:rPr>
        <w:t>14</w:t>
      </w:r>
      <w:r w:rsidRPr="008363B8">
        <w:rPr>
          <w:rFonts w:ascii="Times New Roman" w:hAnsi="Times New Roman" w:cs="Times New Roman"/>
          <w:sz w:val="24"/>
          <w:szCs w:val="24"/>
        </w:rPr>
        <w:t>.</w:t>
      </w:r>
      <w:r w:rsidRPr="008363B8">
        <w:rPr>
          <w:rFonts w:ascii="Times New Roman" w:hAnsi="Times New Roman" w:cs="Times New Roman"/>
          <w:sz w:val="24"/>
          <w:szCs w:val="24"/>
        </w:rPr>
        <w:tab/>
        <w:t>Выявление индивидуальных дикционных недостатков при постановке согласных звуков.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b/>
          <w:sz w:val="24"/>
          <w:szCs w:val="24"/>
        </w:rPr>
        <w:t>15.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sz w:val="24"/>
          <w:szCs w:val="24"/>
        </w:rPr>
        <w:tab/>
        <w:t>Работа с согласными звуками: П-Б-М; В-Ф; Т-Д-Н; Л-Р; К-Х-Г; ПЬ-БЬ-МЬ; ВЬ-ФЬ; ТЬ-ДЬ-РЬ; ЛЬ-РЬ; КЬ-ГЬ-ХЬ.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16.</w:t>
      </w:r>
      <w:r w:rsidRPr="008363B8">
        <w:rPr>
          <w:rFonts w:ascii="Times New Roman" w:hAnsi="Times New Roman" w:cs="Times New Roman"/>
          <w:sz w:val="24"/>
          <w:szCs w:val="24"/>
        </w:rPr>
        <w:tab/>
        <w:t>Тренировка дикционных сочетаний и сложноговорок.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363B8">
        <w:rPr>
          <w:rFonts w:ascii="Times New Roman" w:hAnsi="Times New Roman" w:cs="Times New Roman"/>
          <w:sz w:val="24"/>
          <w:szCs w:val="24"/>
        </w:rPr>
        <w:tab/>
      </w:r>
      <w:r w:rsidRPr="008363B8">
        <w:rPr>
          <w:rFonts w:ascii="Times New Roman" w:hAnsi="Times New Roman" w:cs="Times New Roman"/>
          <w:b/>
          <w:sz w:val="24"/>
          <w:szCs w:val="24"/>
        </w:rPr>
        <w:t>Раздел 3. Орфоэпия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8363B8">
        <w:rPr>
          <w:rFonts w:ascii="Times New Roman" w:hAnsi="Times New Roman" w:cs="Times New Roman"/>
          <w:sz w:val="24"/>
          <w:szCs w:val="24"/>
        </w:rPr>
        <w:t xml:space="preserve">17. </w:t>
      </w:r>
      <w:r w:rsidRPr="008363B8">
        <w:rPr>
          <w:rFonts w:ascii="Times New Roman" w:hAnsi="Times New Roman" w:cs="Times New Roman"/>
          <w:sz w:val="24"/>
          <w:szCs w:val="24"/>
        </w:rPr>
        <w:tab/>
        <w:t>Литературный язык. Этапы становления литературных норм звучащей речи.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18.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sz w:val="24"/>
          <w:szCs w:val="24"/>
        </w:rPr>
        <w:tab/>
        <w:t xml:space="preserve">Особенности ударения в русском языке. Словари и способы работы с ними. Тренировочные упражнения 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363B8">
        <w:rPr>
          <w:rFonts w:ascii="Times New Roman" w:hAnsi="Times New Roman" w:cs="Times New Roman"/>
          <w:sz w:val="24"/>
          <w:szCs w:val="24"/>
        </w:rPr>
        <w:tab/>
      </w:r>
      <w:r w:rsidRPr="008363B8">
        <w:rPr>
          <w:rFonts w:ascii="Times New Roman" w:hAnsi="Times New Roman" w:cs="Times New Roman"/>
          <w:b/>
          <w:sz w:val="24"/>
          <w:szCs w:val="24"/>
        </w:rPr>
        <w:t>Раздел 4.Коррекция диалектного произношения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19.</w:t>
      </w:r>
      <w:r w:rsidRPr="008363B8">
        <w:rPr>
          <w:rFonts w:ascii="Times New Roman" w:hAnsi="Times New Roman" w:cs="Times New Roman"/>
          <w:sz w:val="24"/>
          <w:szCs w:val="24"/>
        </w:rPr>
        <w:tab/>
        <w:t>Диагностика интерферирующих факторов, приводящих к диалектным ошибкам в речи;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b/>
          <w:sz w:val="24"/>
          <w:szCs w:val="24"/>
        </w:rPr>
        <w:t>20.</w:t>
      </w:r>
      <w:r w:rsidRPr="008363B8">
        <w:rPr>
          <w:rFonts w:ascii="Times New Roman" w:hAnsi="Times New Roman" w:cs="Times New Roman"/>
          <w:sz w:val="24"/>
          <w:szCs w:val="24"/>
        </w:rPr>
        <w:tab/>
        <w:t>Активизация речевого слуха обучающегося;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21.</w:t>
      </w:r>
      <w:r w:rsidRPr="008363B8">
        <w:rPr>
          <w:rFonts w:ascii="Times New Roman" w:hAnsi="Times New Roman" w:cs="Times New Roman"/>
          <w:sz w:val="24"/>
          <w:szCs w:val="24"/>
        </w:rPr>
        <w:tab/>
        <w:t xml:space="preserve">Выработка навыков нормативного сценического произношения через освоение ритмических структур русского слова; Тренировочные упражнения 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22.</w:t>
      </w:r>
      <w:r w:rsidRPr="008363B8">
        <w:rPr>
          <w:rFonts w:ascii="Times New Roman" w:hAnsi="Times New Roman" w:cs="Times New Roman"/>
          <w:sz w:val="24"/>
          <w:szCs w:val="24"/>
        </w:rPr>
        <w:tab/>
        <w:t>Приемы фонетической ритмики: координация ритма речи и ритма движения;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23.</w:t>
      </w:r>
      <w:r w:rsidRPr="008363B8">
        <w:rPr>
          <w:rFonts w:ascii="Times New Roman" w:hAnsi="Times New Roman" w:cs="Times New Roman"/>
          <w:sz w:val="24"/>
          <w:szCs w:val="24"/>
        </w:rPr>
        <w:tab/>
        <w:t>Тренинг игрового способа взаимодействия в диалоге в условиях речевой импровизации;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24.</w:t>
      </w:r>
      <w:r w:rsidRPr="008363B8">
        <w:rPr>
          <w:rFonts w:ascii="Times New Roman" w:hAnsi="Times New Roman" w:cs="Times New Roman"/>
          <w:sz w:val="24"/>
          <w:szCs w:val="24"/>
        </w:rPr>
        <w:tab/>
        <w:t>Коррекционная работа: воздействие на говорную речь через ритм.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25.</w:t>
      </w:r>
      <w:r w:rsidRPr="008363B8">
        <w:rPr>
          <w:rFonts w:ascii="Times New Roman" w:hAnsi="Times New Roman" w:cs="Times New Roman"/>
          <w:sz w:val="24"/>
          <w:szCs w:val="24"/>
        </w:rPr>
        <w:tab/>
        <w:t>Индивидуальный тренинг в коррекции диалектного произношения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26.</w:t>
      </w:r>
      <w:r w:rsidRPr="008363B8">
        <w:rPr>
          <w:rFonts w:ascii="Times New Roman" w:hAnsi="Times New Roman" w:cs="Times New Roman"/>
          <w:sz w:val="24"/>
          <w:szCs w:val="24"/>
        </w:rPr>
        <w:tab/>
        <w:t>Парный тренинг в коррекции диалектного произношения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27.</w:t>
      </w:r>
      <w:r w:rsidRPr="008363B8">
        <w:rPr>
          <w:rFonts w:ascii="Times New Roman" w:hAnsi="Times New Roman" w:cs="Times New Roman"/>
          <w:sz w:val="24"/>
          <w:szCs w:val="24"/>
        </w:rPr>
        <w:tab/>
        <w:t>Работа в групповом тренинге по коррекции диалектного произношения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363B8">
        <w:rPr>
          <w:rFonts w:ascii="Times New Roman" w:hAnsi="Times New Roman" w:cs="Times New Roman"/>
          <w:sz w:val="24"/>
          <w:szCs w:val="24"/>
        </w:rPr>
        <w:tab/>
      </w:r>
      <w:r w:rsidRPr="008363B8">
        <w:rPr>
          <w:rFonts w:ascii="Times New Roman" w:hAnsi="Times New Roman" w:cs="Times New Roman"/>
          <w:b/>
          <w:sz w:val="24"/>
          <w:szCs w:val="24"/>
        </w:rPr>
        <w:t xml:space="preserve">Раздел 5. Голосоведение и дикция 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8363B8">
        <w:rPr>
          <w:rFonts w:ascii="Times New Roman" w:hAnsi="Times New Roman" w:cs="Times New Roman"/>
          <w:sz w:val="24"/>
          <w:szCs w:val="24"/>
        </w:rPr>
        <w:t>2</w:t>
      </w:r>
      <w:r w:rsidRPr="008363B8">
        <w:rPr>
          <w:rFonts w:ascii="Times New Roman" w:hAnsi="Times New Roman" w:cs="Times New Roman"/>
          <w:b/>
          <w:sz w:val="24"/>
          <w:szCs w:val="24"/>
        </w:rPr>
        <w:t>8.</w:t>
      </w:r>
      <w:r w:rsidRPr="008363B8">
        <w:rPr>
          <w:rFonts w:ascii="Times New Roman" w:hAnsi="Times New Roman" w:cs="Times New Roman"/>
          <w:sz w:val="24"/>
          <w:szCs w:val="24"/>
        </w:rPr>
        <w:tab/>
        <w:t>Основы резонаторного звучания.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29.</w:t>
      </w:r>
      <w:r w:rsidRPr="008363B8">
        <w:rPr>
          <w:rFonts w:ascii="Times New Roman" w:hAnsi="Times New Roman" w:cs="Times New Roman"/>
          <w:sz w:val="24"/>
          <w:szCs w:val="24"/>
        </w:rPr>
        <w:tab/>
        <w:t>Определение и укрепление центра голоса.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lastRenderedPageBreak/>
        <w:t>Тема 30.</w:t>
      </w:r>
      <w:r w:rsidRPr="008363B8">
        <w:rPr>
          <w:rFonts w:ascii="Times New Roman" w:hAnsi="Times New Roman" w:cs="Times New Roman"/>
          <w:sz w:val="24"/>
          <w:szCs w:val="24"/>
        </w:rPr>
        <w:tab/>
        <w:t>Соединение дыхания и звучания.  Тренировочные упражнения</w:t>
      </w:r>
    </w:p>
    <w:p w:rsid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31.</w:t>
      </w:r>
      <w:r w:rsidRPr="008363B8">
        <w:rPr>
          <w:rFonts w:ascii="Times New Roman" w:hAnsi="Times New Roman" w:cs="Times New Roman"/>
          <w:sz w:val="24"/>
          <w:szCs w:val="24"/>
        </w:rPr>
        <w:tab/>
        <w:t>Понятие звукового диапозона. Тренировочные упражнения</w:t>
      </w:r>
      <w:r w:rsidR="007B671B">
        <w:rPr>
          <w:rFonts w:ascii="Times New Roman" w:hAnsi="Times New Roman" w:cs="Times New Roman"/>
          <w:sz w:val="24"/>
          <w:szCs w:val="24"/>
        </w:rPr>
        <w:t xml:space="preserve">. </w:t>
      </w:r>
      <w:r w:rsidR="007B671B" w:rsidRPr="007B671B">
        <w:rPr>
          <w:rFonts w:ascii="Times New Roman" w:hAnsi="Times New Roman" w:cs="Times New Roman"/>
          <w:sz w:val="24"/>
          <w:szCs w:val="24"/>
        </w:rPr>
        <w:t>Работа с микрофоном. Запись отрывков произведений. Обработка записи в информационной среде.</w:t>
      </w:r>
    </w:p>
    <w:p w:rsidR="007B671B" w:rsidRPr="008363B8" w:rsidRDefault="007B671B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32.</w:t>
      </w:r>
      <w:r w:rsidRPr="008363B8">
        <w:rPr>
          <w:rFonts w:ascii="Times New Roman" w:hAnsi="Times New Roman" w:cs="Times New Roman"/>
          <w:sz w:val="24"/>
          <w:szCs w:val="24"/>
        </w:rPr>
        <w:tab/>
        <w:t>Регистры голоса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33.</w:t>
      </w:r>
      <w:r w:rsidRPr="008363B8">
        <w:rPr>
          <w:rFonts w:ascii="Times New Roman" w:hAnsi="Times New Roman" w:cs="Times New Roman"/>
          <w:sz w:val="24"/>
          <w:szCs w:val="24"/>
        </w:rPr>
        <w:tab/>
        <w:t>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34</w:t>
      </w:r>
      <w:r w:rsidRPr="008363B8">
        <w:rPr>
          <w:rFonts w:ascii="Times New Roman" w:hAnsi="Times New Roman" w:cs="Times New Roman"/>
          <w:sz w:val="24"/>
          <w:szCs w:val="24"/>
        </w:rPr>
        <w:t>.</w:t>
      </w:r>
      <w:r w:rsidRPr="008363B8">
        <w:rPr>
          <w:rFonts w:ascii="Times New Roman" w:hAnsi="Times New Roman" w:cs="Times New Roman"/>
          <w:sz w:val="24"/>
          <w:szCs w:val="24"/>
        </w:rPr>
        <w:tab/>
        <w:t>Динамический диапозон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3</w:t>
      </w:r>
      <w:r w:rsidRPr="008363B8">
        <w:rPr>
          <w:rFonts w:ascii="Times New Roman" w:hAnsi="Times New Roman" w:cs="Times New Roman"/>
          <w:sz w:val="24"/>
          <w:szCs w:val="24"/>
        </w:rPr>
        <w:t>5.</w:t>
      </w:r>
      <w:r w:rsidRPr="008363B8">
        <w:rPr>
          <w:rFonts w:ascii="Times New Roman" w:hAnsi="Times New Roman" w:cs="Times New Roman"/>
          <w:sz w:val="24"/>
          <w:szCs w:val="24"/>
        </w:rPr>
        <w:tab/>
        <w:t>Темпоритмический диапозон.  Тренировочные упражнения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36.</w:t>
      </w:r>
      <w:r w:rsidRPr="008363B8">
        <w:rPr>
          <w:rFonts w:ascii="Times New Roman" w:hAnsi="Times New Roman" w:cs="Times New Roman"/>
          <w:sz w:val="24"/>
          <w:szCs w:val="24"/>
        </w:rPr>
        <w:tab/>
        <w:t>Развитие звуковысотного, динамического и темпоритмического диапозона. Тренировочные упражнения.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6</w:t>
      </w:r>
      <w:r w:rsidRPr="008363B8">
        <w:rPr>
          <w:rFonts w:ascii="Times New Roman" w:hAnsi="Times New Roman" w:cs="Times New Roman"/>
          <w:b/>
          <w:sz w:val="24"/>
          <w:szCs w:val="24"/>
        </w:rPr>
        <w:t>.</w:t>
      </w:r>
      <w:r w:rsidRPr="00836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ОСНОВЫ ЛОГИКИ  СЦЕНИЧЕСКОГО  ТЕКСТА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 xml:space="preserve"> Тема 1.</w:t>
      </w:r>
      <w:r w:rsidRPr="008363B8">
        <w:rPr>
          <w:rFonts w:ascii="Times New Roman" w:hAnsi="Times New Roman" w:cs="Times New Roman"/>
          <w:sz w:val="24"/>
          <w:szCs w:val="24"/>
        </w:rPr>
        <w:t xml:space="preserve"> Задачи дисциплины «Логика и поэтика текста в  сценической речи». </w:t>
      </w:r>
      <w:r w:rsidRPr="008363B8">
        <w:rPr>
          <w:rFonts w:ascii="Times New Roman" w:hAnsi="Times New Roman" w:cs="Times New Roman"/>
          <w:sz w:val="24"/>
          <w:szCs w:val="24"/>
        </w:rPr>
        <w:tab/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2.</w:t>
      </w:r>
      <w:r w:rsidRPr="008363B8">
        <w:rPr>
          <w:rFonts w:ascii="Times New Roman" w:hAnsi="Times New Roman" w:cs="Times New Roman"/>
          <w:sz w:val="24"/>
          <w:szCs w:val="24"/>
        </w:rPr>
        <w:t xml:space="preserve"> Логический разбор текста – подготовительная ступень в работе над всяким литературным материалом.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3.</w:t>
      </w:r>
      <w:r w:rsidRPr="008363B8">
        <w:rPr>
          <w:rFonts w:ascii="Times New Roman" w:hAnsi="Times New Roman" w:cs="Times New Roman"/>
          <w:sz w:val="24"/>
          <w:szCs w:val="24"/>
        </w:rPr>
        <w:t xml:space="preserve"> Законы  и правила логического чтения текста</w:t>
      </w:r>
      <w:r w:rsidRPr="008363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 4.</w:t>
      </w:r>
      <w:r w:rsidRPr="008363B8">
        <w:rPr>
          <w:rFonts w:ascii="Times New Roman" w:hAnsi="Times New Roman" w:cs="Times New Roman"/>
          <w:sz w:val="24"/>
          <w:szCs w:val="24"/>
        </w:rPr>
        <w:t xml:space="preserve"> Средства логической выразительности 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b/>
          <w:sz w:val="24"/>
          <w:szCs w:val="24"/>
        </w:rPr>
        <w:t>5.</w:t>
      </w:r>
      <w:r w:rsidRPr="008363B8">
        <w:rPr>
          <w:rFonts w:ascii="Times New Roman" w:hAnsi="Times New Roman" w:cs="Times New Roman"/>
          <w:sz w:val="24"/>
          <w:szCs w:val="24"/>
        </w:rPr>
        <w:t xml:space="preserve">Логическая  пауза 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6.</w:t>
      </w:r>
      <w:r w:rsidRPr="008363B8">
        <w:rPr>
          <w:rFonts w:ascii="Times New Roman" w:hAnsi="Times New Roman" w:cs="Times New Roman"/>
          <w:sz w:val="24"/>
          <w:szCs w:val="24"/>
        </w:rPr>
        <w:t xml:space="preserve"> Расстановка логических пауз, не отмеченных знаками препинания.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7.</w:t>
      </w:r>
      <w:r w:rsidRPr="008363B8">
        <w:rPr>
          <w:rFonts w:ascii="Times New Roman" w:hAnsi="Times New Roman" w:cs="Times New Roman"/>
          <w:sz w:val="24"/>
          <w:szCs w:val="24"/>
        </w:rPr>
        <w:t xml:space="preserve"> Знаки препинания. Тонально-мелодическое выражение знаков препинания</w:t>
      </w:r>
      <w:r w:rsidRPr="008363B8">
        <w:rPr>
          <w:rFonts w:ascii="Times New Roman" w:hAnsi="Times New Roman" w:cs="Times New Roman"/>
          <w:sz w:val="24"/>
          <w:szCs w:val="24"/>
        </w:rPr>
        <w:tab/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b/>
          <w:sz w:val="24"/>
          <w:szCs w:val="24"/>
        </w:rPr>
        <w:t>8.</w:t>
      </w:r>
      <w:r w:rsidRPr="008363B8">
        <w:rPr>
          <w:rFonts w:ascii="Times New Roman" w:hAnsi="Times New Roman" w:cs="Times New Roman"/>
          <w:sz w:val="24"/>
          <w:szCs w:val="24"/>
        </w:rPr>
        <w:t xml:space="preserve"> Логическое ударение. Правила расстановки логических ударений.</w:t>
      </w:r>
      <w:r w:rsidRPr="008363B8">
        <w:rPr>
          <w:rFonts w:ascii="Times New Roman" w:hAnsi="Times New Roman" w:cs="Times New Roman"/>
          <w:sz w:val="24"/>
          <w:szCs w:val="24"/>
        </w:rPr>
        <w:tab/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9.</w:t>
      </w:r>
      <w:r w:rsidRPr="008363B8">
        <w:rPr>
          <w:rFonts w:ascii="Times New Roman" w:hAnsi="Times New Roman" w:cs="Times New Roman"/>
          <w:sz w:val="24"/>
          <w:szCs w:val="24"/>
        </w:rPr>
        <w:t xml:space="preserve"> Законы нового понятия и противопоставления. Правила чтения сравнения, определений, однородных членов, групповых наименований и т.д.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 xml:space="preserve">Раздел 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8363B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36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Логическая перспектива и поэтика  в тексте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10.</w:t>
      </w:r>
      <w:r w:rsidRPr="008363B8">
        <w:rPr>
          <w:rFonts w:ascii="Times New Roman" w:hAnsi="Times New Roman" w:cs="Times New Roman"/>
          <w:sz w:val="24"/>
          <w:szCs w:val="24"/>
        </w:rPr>
        <w:t xml:space="preserve"> Работа над прозаическим текстом: основные этапы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11.</w:t>
      </w:r>
      <w:r w:rsidRPr="008363B8">
        <w:rPr>
          <w:rFonts w:ascii="Times New Roman" w:hAnsi="Times New Roman" w:cs="Times New Roman"/>
          <w:sz w:val="24"/>
          <w:szCs w:val="24"/>
        </w:rPr>
        <w:t>Элементы словесного действия в работе над прозой.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b/>
          <w:sz w:val="24"/>
          <w:szCs w:val="24"/>
        </w:rPr>
        <w:t>12.</w:t>
      </w:r>
      <w:r w:rsidRPr="008363B8">
        <w:rPr>
          <w:rFonts w:ascii="Times New Roman" w:hAnsi="Times New Roman" w:cs="Times New Roman"/>
          <w:sz w:val="24"/>
          <w:szCs w:val="24"/>
        </w:rPr>
        <w:t xml:space="preserve"> Этюд в работе над прозой.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13.</w:t>
      </w:r>
      <w:r w:rsidRPr="008363B8">
        <w:rPr>
          <w:rFonts w:ascii="Times New Roman" w:hAnsi="Times New Roman" w:cs="Times New Roman"/>
          <w:sz w:val="24"/>
          <w:szCs w:val="24"/>
        </w:rPr>
        <w:t>Ритмика прозаической речи. Фраза, период, контекст.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b/>
          <w:sz w:val="24"/>
          <w:szCs w:val="24"/>
        </w:rPr>
        <w:t>14</w:t>
      </w:r>
      <w:r w:rsidRPr="008363B8">
        <w:rPr>
          <w:rFonts w:ascii="Times New Roman" w:hAnsi="Times New Roman" w:cs="Times New Roman"/>
          <w:sz w:val="24"/>
          <w:szCs w:val="24"/>
        </w:rPr>
        <w:t>.Авторская речь и речь персонажа.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</w:t>
      </w:r>
      <w:r w:rsidRPr="008363B8">
        <w:rPr>
          <w:rFonts w:ascii="Times New Roman" w:hAnsi="Times New Roman" w:cs="Times New Roman"/>
          <w:sz w:val="24"/>
          <w:szCs w:val="24"/>
        </w:rPr>
        <w:t xml:space="preserve"> </w:t>
      </w:r>
      <w:r w:rsidRPr="008363B8">
        <w:rPr>
          <w:rFonts w:ascii="Times New Roman" w:hAnsi="Times New Roman" w:cs="Times New Roman"/>
          <w:b/>
          <w:sz w:val="24"/>
          <w:szCs w:val="24"/>
        </w:rPr>
        <w:t>15.</w:t>
      </w:r>
      <w:r w:rsidRPr="008363B8">
        <w:rPr>
          <w:rFonts w:ascii="Times New Roman" w:hAnsi="Times New Roman" w:cs="Times New Roman"/>
          <w:sz w:val="24"/>
          <w:szCs w:val="24"/>
        </w:rPr>
        <w:t xml:space="preserve"> Элементы словесного действия в работе над стихом.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16.</w:t>
      </w:r>
      <w:r w:rsidRPr="008363B8">
        <w:rPr>
          <w:rFonts w:ascii="Times New Roman" w:hAnsi="Times New Roman" w:cs="Times New Roman"/>
          <w:sz w:val="24"/>
          <w:szCs w:val="24"/>
        </w:rPr>
        <w:t xml:space="preserve"> Содержательность стихотворной формы.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8363B8">
        <w:rPr>
          <w:rFonts w:ascii="Times New Roman" w:hAnsi="Times New Roman" w:cs="Times New Roman"/>
          <w:sz w:val="24"/>
          <w:szCs w:val="24"/>
        </w:rPr>
        <w:t>17. Развитие кантиленности звучания на поэтическом материале.</w:t>
      </w:r>
    </w:p>
    <w:p w:rsidR="008363B8" w:rsidRPr="008363B8" w:rsidRDefault="008363B8" w:rsidP="008363B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63B8">
        <w:rPr>
          <w:rFonts w:ascii="Times New Roman" w:hAnsi="Times New Roman" w:cs="Times New Roman"/>
          <w:b/>
          <w:sz w:val="24"/>
          <w:szCs w:val="24"/>
        </w:rPr>
        <w:t>Тема 18.</w:t>
      </w:r>
      <w:r w:rsidRPr="008363B8">
        <w:rPr>
          <w:rFonts w:ascii="Times New Roman" w:hAnsi="Times New Roman" w:cs="Times New Roman"/>
          <w:sz w:val="24"/>
          <w:szCs w:val="24"/>
        </w:rPr>
        <w:t xml:space="preserve"> Методика самостоятельной работы над текстом:  подбор прозаических и стихотворных отрывков;  изучение автора, выбранного отрывка – его стиля, языка;  работа над композицией;  анализ и присвоение текста. </w:t>
      </w:r>
    </w:p>
    <w:p w:rsidR="00462DE0" w:rsidRPr="008363B8" w:rsidRDefault="00462DE0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462DE0" w:rsidRDefault="00462DE0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462DE0" w:rsidRDefault="00462DE0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8"/>
        <w:gridCol w:w="2695"/>
        <w:gridCol w:w="4397"/>
      </w:tblGrid>
      <w:tr w:rsidR="00791C23" w:rsidTr="006E6F72">
        <w:trPr>
          <w:trHeight w:val="20"/>
        </w:trPr>
        <w:tc>
          <w:tcPr>
            <w:tcW w:w="2838" w:type="dxa"/>
            <w:vAlign w:val="center"/>
          </w:tcPr>
          <w:p w:rsidR="00791C23" w:rsidRDefault="00791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5" w:type="dxa"/>
            <w:vAlign w:val="center"/>
          </w:tcPr>
          <w:p w:rsidR="00791C23" w:rsidRDefault="00791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7" w:type="dxa"/>
            <w:vAlign w:val="center"/>
          </w:tcPr>
          <w:p w:rsidR="00791C23" w:rsidRDefault="00791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791C23" w:rsidTr="006E6F72">
        <w:trPr>
          <w:trHeight w:val="20"/>
        </w:trPr>
        <w:tc>
          <w:tcPr>
            <w:tcW w:w="2838" w:type="dxa"/>
            <w:vAlign w:val="center"/>
          </w:tcPr>
          <w:p w:rsidR="00791C23" w:rsidRDefault="00791C23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vAlign w:val="center"/>
          </w:tcPr>
          <w:p w:rsidR="00791C23" w:rsidRDefault="00791C23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7" w:type="dxa"/>
            <w:vAlign w:val="center"/>
          </w:tcPr>
          <w:p w:rsidR="00791C23" w:rsidRDefault="00791C23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1B1707" w:rsidTr="00911C30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1.</w:t>
            </w:r>
          </w:p>
          <w:p w:rsidR="001B1707" w:rsidRPr="00462DE0" w:rsidRDefault="001652AC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52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 в предмет. Общие вопросы теории сценической речи</w:t>
            </w:r>
          </w:p>
        </w:tc>
        <w:tc>
          <w:tcPr>
            <w:tcW w:w="2695" w:type="dxa"/>
          </w:tcPr>
          <w:p w:rsidR="001B1707" w:rsidRPr="004B4EAC" w:rsidRDefault="00462DE0" w:rsidP="001B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Полугрупповые. Индивидуальные. Самостоятельная работа.</w:t>
            </w:r>
          </w:p>
        </w:tc>
        <w:tc>
          <w:tcPr>
            <w:tcW w:w="4397" w:type="dxa"/>
          </w:tcPr>
          <w:p w:rsidR="001B1707" w:rsidRPr="00DB770F" w:rsidRDefault="00462DE0" w:rsidP="00462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Тренинги.</w:t>
            </w:r>
          </w:p>
        </w:tc>
      </w:tr>
      <w:tr w:rsidR="001B1707" w:rsidTr="00911C30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Раздел 2. </w:t>
            </w:r>
            <w:r w:rsidR="001652AC" w:rsidRPr="001652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речи</w:t>
            </w:r>
          </w:p>
        </w:tc>
        <w:tc>
          <w:tcPr>
            <w:tcW w:w="2695" w:type="dxa"/>
            <w:vAlign w:val="center"/>
          </w:tcPr>
          <w:p w:rsidR="001B1707" w:rsidRPr="00CB5E44" w:rsidRDefault="00462DE0" w:rsidP="001B1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Полугрупповые. Индивидуальные. Самостоятельная работа.</w:t>
            </w:r>
          </w:p>
        </w:tc>
        <w:tc>
          <w:tcPr>
            <w:tcW w:w="4397" w:type="dxa"/>
            <w:vAlign w:val="center"/>
          </w:tcPr>
          <w:p w:rsidR="001B1707" w:rsidRPr="00CB5E44" w:rsidRDefault="001652AC" w:rsidP="00462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62DE0"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нтернет технологии</w:t>
            </w:r>
            <w:r w:rsidR="00462D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Тренинги.</w:t>
            </w:r>
          </w:p>
        </w:tc>
      </w:tr>
      <w:tr w:rsidR="001B1707" w:rsidTr="00911C30">
        <w:trPr>
          <w:trHeight w:val="2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3.</w:t>
            </w:r>
            <w:r w:rsidR="001652AC">
              <w:t xml:space="preserve"> </w:t>
            </w:r>
            <w:r w:rsidR="001652AC" w:rsidRPr="001652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Орфоэпия</w:t>
            </w: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5" w:type="dxa"/>
            <w:vAlign w:val="center"/>
          </w:tcPr>
          <w:p w:rsidR="001B1707" w:rsidRPr="00DB770F" w:rsidRDefault="00462DE0" w:rsidP="001B1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Полугрупповые. Индивидуальные. Самостоятельная работа.</w:t>
            </w:r>
          </w:p>
        </w:tc>
        <w:tc>
          <w:tcPr>
            <w:tcW w:w="4397" w:type="dxa"/>
            <w:vAlign w:val="center"/>
          </w:tcPr>
          <w:p w:rsidR="001B1707" w:rsidRPr="007546CE" w:rsidRDefault="001652AC" w:rsidP="00462DE0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62DE0"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нтернет технологии</w:t>
            </w:r>
            <w:r w:rsidR="00462D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Тренинги.</w:t>
            </w:r>
          </w:p>
        </w:tc>
      </w:tr>
      <w:tr w:rsidR="001B1707" w:rsidTr="001652AC">
        <w:trPr>
          <w:trHeight w:val="20"/>
        </w:trPr>
        <w:tc>
          <w:tcPr>
            <w:tcW w:w="28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Раздел 4. </w:t>
            </w:r>
            <w:r w:rsidR="001652AC" w:rsidRPr="001652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Коррекция диалектного произношения</w:t>
            </w:r>
          </w:p>
        </w:tc>
        <w:tc>
          <w:tcPr>
            <w:tcW w:w="2695" w:type="dxa"/>
            <w:vAlign w:val="center"/>
          </w:tcPr>
          <w:p w:rsidR="001B1707" w:rsidRPr="009B3976" w:rsidRDefault="00462DE0" w:rsidP="001B1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Полугрупповые. Индивидуальные. Самостоятельная работа.</w:t>
            </w:r>
          </w:p>
        </w:tc>
        <w:tc>
          <w:tcPr>
            <w:tcW w:w="4397" w:type="dxa"/>
            <w:vAlign w:val="center"/>
          </w:tcPr>
          <w:p w:rsidR="001B1707" w:rsidRPr="00DB770F" w:rsidRDefault="001652AC" w:rsidP="00462D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62DE0"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нтернет технологии</w:t>
            </w:r>
            <w:r w:rsidR="00462D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Тренинги.</w:t>
            </w:r>
          </w:p>
        </w:tc>
      </w:tr>
      <w:tr w:rsidR="001652AC" w:rsidTr="001652AC">
        <w:trPr>
          <w:trHeight w:val="9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2AC" w:rsidRPr="00462DE0" w:rsidRDefault="001652AC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 w:val="restart"/>
            <w:vAlign w:val="center"/>
          </w:tcPr>
          <w:p w:rsidR="001652AC" w:rsidRDefault="00B50025" w:rsidP="001B1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Полугрупповые. Индивидуальные. Самостоятельная работа</w:t>
            </w:r>
          </w:p>
        </w:tc>
        <w:tc>
          <w:tcPr>
            <w:tcW w:w="4397" w:type="dxa"/>
            <w:vMerge w:val="restart"/>
            <w:vAlign w:val="center"/>
          </w:tcPr>
          <w:p w:rsidR="001652AC" w:rsidRDefault="00B50025" w:rsidP="00462D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нтернет технологии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Тренинги.</w:t>
            </w:r>
          </w:p>
        </w:tc>
      </w:tr>
      <w:tr w:rsidR="001652AC" w:rsidTr="00E67617">
        <w:trPr>
          <w:trHeight w:val="838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52AC" w:rsidRPr="001652AC" w:rsidRDefault="001652AC" w:rsidP="001652AC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52AC">
              <w:rPr>
                <w:rFonts w:ascii="Times New Roman" w:hAnsi="Times New Roman" w:cs="Times New Roman"/>
                <w:sz w:val="24"/>
                <w:szCs w:val="24"/>
              </w:rPr>
              <w:t>Раздел 5. Голосоведение и дикция</w:t>
            </w:r>
          </w:p>
        </w:tc>
        <w:tc>
          <w:tcPr>
            <w:tcW w:w="2695" w:type="dxa"/>
            <w:vMerge/>
            <w:tcBorders>
              <w:left w:val="single" w:sz="4" w:space="0" w:color="auto"/>
            </w:tcBorders>
            <w:vAlign w:val="center"/>
          </w:tcPr>
          <w:p w:rsidR="001652AC" w:rsidRDefault="001652AC" w:rsidP="001B1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Merge/>
            <w:vAlign w:val="center"/>
          </w:tcPr>
          <w:p w:rsidR="001652AC" w:rsidRDefault="001652AC" w:rsidP="00462D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652AC" w:rsidTr="001652AC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AC" w:rsidRPr="001652AC" w:rsidRDefault="001652AC" w:rsidP="001652AC">
            <w:pPr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C">
              <w:rPr>
                <w:rFonts w:ascii="Times New Roman" w:hAnsi="Times New Roman" w:cs="Times New Roman"/>
                <w:sz w:val="24"/>
                <w:szCs w:val="24"/>
              </w:rPr>
              <w:t>Раздел 6.</w:t>
            </w:r>
            <w:r w:rsidRPr="00165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ЛОГИКИ  СЦЕНИЧЕСКОГО  ТЕКСТА</w:t>
            </w:r>
          </w:p>
          <w:p w:rsidR="001652AC" w:rsidRPr="001652AC" w:rsidRDefault="001652AC" w:rsidP="001652AC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left w:val="single" w:sz="4" w:space="0" w:color="auto"/>
            </w:tcBorders>
            <w:vAlign w:val="center"/>
          </w:tcPr>
          <w:p w:rsidR="001652AC" w:rsidRDefault="00B50025" w:rsidP="001B1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Полугрупповые. Индивидуальные. Самостоятельная работа</w:t>
            </w:r>
          </w:p>
        </w:tc>
        <w:tc>
          <w:tcPr>
            <w:tcW w:w="4397" w:type="dxa"/>
            <w:vAlign w:val="center"/>
          </w:tcPr>
          <w:p w:rsidR="001652AC" w:rsidRDefault="00B50025" w:rsidP="00462D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нтернет технологии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Тренинги.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дисциплине: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982235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E6F72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341E83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ОПК3; ПК3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341E83" w:rsidP="00B036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ОПК3; ПК3</w:t>
                  </w:r>
                </w:p>
              </w:tc>
            </w:tr>
          </w:tbl>
          <w:p w:rsidR="00956F86" w:rsidRPr="006E6F72" w:rsidRDefault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341E83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ОПК3; ПК3; ПК11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32F30" w:rsidRDefault="00AE0570" w:rsidP="00AE0570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6.3.1 Для очной формы обучения.</w:t>
      </w:r>
    </w:p>
    <w:p w:rsidR="00632F30" w:rsidRDefault="00C317EE" w:rsidP="00632F3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Контроль</w:t>
      </w:r>
      <w:r w:rsidR="00632F30" w:rsidRPr="00632F3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4A0125">
        <w:rPr>
          <w:rFonts w:ascii="Times New Roman" w:hAnsi="Times New Roman" w:cs="Times New Roman"/>
          <w:spacing w:val="2"/>
          <w:sz w:val="24"/>
          <w:szCs w:val="24"/>
        </w:rPr>
        <w:t>1</w:t>
      </w:r>
      <w:r w:rsidR="00F57C3D" w:rsidRPr="00632F30">
        <w:rPr>
          <w:rFonts w:ascii="Times New Roman" w:hAnsi="Times New Roman" w:cs="Times New Roman"/>
          <w:spacing w:val="2"/>
          <w:sz w:val="24"/>
          <w:szCs w:val="24"/>
        </w:rPr>
        <w:t xml:space="preserve"> семестра </w:t>
      </w:r>
      <w:r w:rsidR="00632F30" w:rsidRPr="00632F30">
        <w:rPr>
          <w:rFonts w:ascii="Times New Roman" w:hAnsi="Times New Roman" w:cs="Times New Roman"/>
          <w:sz w:val="24"/>
          <w:szCs w:val="24"/>
        </w:rPr>
        <w:t xml:space="preserve">проводится в два этапа: </w:t>
      </w:r>
    </w:p>
    <w:p w:rsidR="00632F30" w:rsidRDefault="00632F30" w:rsidP="00632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32F30">
        <w:rPr>
          <w:rFonts w:ascii="Times New Roman" w:hAnsi="Times New Roman" w:cs="Times New Roman"/>
          <w:sz w:val="24"/>
          <w:szCs w:val="24"/>
        </w:rPr>
        <w:t>. Показ тренинга и творческих работ студентов.</w:t>
      </w:r>
    </w:p>
    <w:p w:rsidR="00632F30" w:rsidRDefault="00632F30" w:rsidP="00632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F30">
        <w:rPr>
          <w:rFonts w:ascii="Times New Roman" w:hAnsi="Times New Roman" w:cs="Times New Roman"/>
          <w:sz w:val="24"/>
          <w:szCs w:val="24"/>
        </w:rPr>
        <w:t>2.Орфоэпический разбор текста. Тестирование по законам и правилам орфоэпии.</w:t>
      </w:r>
    </w:p>
    <w:p w:rsidR="00341F77" w:rsidRDefault="00341F77" w:rsidP="00341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="00632F30"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 w:rsidR="00632F30">
        <w:rPr>
          <w:rFonts w:ascii="Times New Roman" w:hAnsi="Times New Roman" w:cs="Times New Roman"/>
          <w:sz w:val="24"/>
          <w:szCs w:val="24"/>
        </w:rPr>
        <w:t xml:space="preserve"> ОПК3; ПК3</w:t>
      </w:r>
    </w:p>
    <w:p w:rsidR="00341F77" w:rsidRDefault="00C317EE" w:rsidP="00341F7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="00770A28" w:rsidRPr="00341F77">
        <w:rPr>
          <w:rFonts w:ascii="Times New Roman" w:hAnsi="Times New Roman" w:cs="Times New Roman"/>
          <w:sz w:val="24"/>
          <w:szCs w:val="24"/>
        </w:rPr>
        <w:t xml:space="preserve"> </w:t>
      </w:r>
      <w:r w:rsidR="004A0125">
        <w:rPr>
          <w:rFonts w:ascii="Times New Roman" w:hAnsi="Times New Roman" w:cs="Times New Roman"/>
          <w:sz w:val="24"/>
          <w:szCs w:val="24"/>
        </w:rPr>
        <w:t>2</w:t>
      </w:r>
      <w:r w:rsidR="00770A28" w:rsidRPr="00341F77">
        <w:rPr>
          <w:rFonts w:ascii="Times New Roman" w:hAnsi="Times New Roman" w:cs="Times New Roman"/>
          <w:sz w:val="24"/>
          <w:szCs w:val="24"/>
        </w:rPr>
        <w:t xml:space="preserve"> семестра: </w:t>
      </w:r>
      <w:r w:rsidR="00341F77">
        <w:rPr>
          <w:rFonts w:ascii="Times New Roman" w:hAnsi="Times New Roman" w:cs="Times New Roman"/>
          <w:sz w:val="24"/>
          <w:szCs w:val="24"/>
        </w:rPr>
        <w:t>п</w:t>
      </w:r>
      <w:r w:rsidR="00341F77" w:rsidRPr="00341F77">
        <w:rPr>
          <w:rFonts w:ascii="Times New Roman" w:hAnsi="Times New Roman" w:cs="Times New Roman"/>
          <w:sz w:val="24"/>
          <w:szCs w:val="24"/>
        </w:rPr>
        <w:t>оказать результат освоения упражнений тренинга, где присутствуют навыки коллективного рассказа;</w:t>
      </w:r>
      <w:r w:rsidR="00341F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1F77" w:rsidRDefault="00C317EE" w:rsidP="00341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="00341F77"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 w:rsidR="00341F77">
        <w:rPr>
          <w:rFonts w:ascii="Times New Roman" w:hAnsi="Times New Roman" w:cs="Times New Roman"/>
          <w:sz w:val="24"/>
          <w:szCs w:val="24"/>
        </w:rPr>
        <w:t xml:space="preserve"> ОПК3; ПК3</w:t>
      </w:r>
    </w:p>
    <w:p w:rsidR="00341F77" w:rsidRDefault="00C317EE" w:rsidP="00B83DB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Контроль</w:t>
      </w:r>
      <w:r w:rsidR="00B83DB3" w:rsidRPr="00B83D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4A0125">
        <w:rPr>
          <w:rFonts w:ascii="Times New Roman" w:hAnsi="Times New Roman" w:cs="Times New Roman"/>
          <w:spacing w:val="2"/>
          <w:sz w:val="24"/>
          <w:szCs w:val="24"/>
        </w:rPr>
        <w:t>3</w:t>
      </w:r>
      <w:r w:rsidR="00B83DB3" w:rsidRPr="00B83DB3">
        <w:rPr>
          <w:rFonts w:ascii="Times New Roman" w:hAnsi="Times New Roman" w:cs="Times New Roman"/>
          <w:spacing w:val="2"/>
          <w:sz w:val="24"/>
          <w:szCs w:val="24"/>
        </w:rPr>
        <w:t xml:space="preserve"> семестра</w:t>
      </w:r>
      <w:r w:rsidR="00B83DB3" w:rsidRPr="00B83DB3">
        <w:rPr>
          <w:rFonts w:ascii="Times New Roman" w:hAnsi="Times New Roman" w:cs="Times New Roman"/>
          <w:sz w:val="24"/>
          <w:szCs w:val="24"/>
        </w:rPr>
        <w:t xml:space="preserve">: </w:t>
      </w:r>
      <w:r w:rsidR="00B83DB3"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демонстрация</w:t>
      </w:r>
      <w:r w:rsidR="00341F77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самостоятельно составленны</w:t>
      </w:r>
      <w:r w:rsidR="00B83DB3"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</w:t>
      </w:r>
      <w:r w:rsidR="00341F77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тренинг</w:t>
      </w:r>
      <w:r w:rsidR="00B83DB3"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ов</w:t>
      </w:r>
      <w:r w:rsidR="00341F77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 технике речи   с учетом своих индивидуальных особенностей. </w:t>
      </w:r>
    </w:p>
    <w:p w:rsidR="00B83DB3" w:rsidRDefault="00C317EE" w:rsidP="00B83D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</w:t>
      </w:r>
      <w:r w:rsidR="00B83DB3"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 w:rsidR="00B83DB3">
        <w:rPr>
          <w:rFonts w:ascii="Times New Roman" w:hAnsi="Times New Roman" w:cs="Times New Roman"/>
          <w:sz w:val="24"/>
          <w:szCs w:val="24"/>
        </w:rPr>
        <w:t xml:space="preserve"> ОПК3; ПК3</w:t>
      </w:r>
      <w:r w:rsidR="00AE0570">
        <w:rPr>
          <w:rFonts w:ascii="Times New Roman" w:hAnsi="Times New Roman" w:cs="Times New Roman"/>
          <w:sz w:val="24"/>
          <w:szCs w:val="24"/>
        </w:rPr>
        <w:t>; ПК11.</w:t>
      </w:r>
    </w:p>
    <w:p w:rsidR="00341F77" w:rsidRDefault="00AE0570" w:rsidP="00AE0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A0125">
        <w:rPr>
          <w:rFonts w:ascii="Times New Roman" w:hAnsi="Times New Roman" w:cs="Times New Roman"/>
          <w:sz w:val="24"/>
          <w:szCs w:val="24"/>
        </w:rPr>
        <w:t>Зачет</w:t>
      </w:r>
      <w:r w:rsidRPr="00AE0570">
        <w:rPr>
          <w:rFonts w:ascii="Times New Roman" w:hAnsi="Times New Roman" w:cs="Times New Roman"/>
          <w:sz w:val="24"/>
          <w:szCs w:val="24"/>
        </w:rPr>
        <w:t xml:space="preserve"> 5 семестра: чтение отрывка</w:t>
      </w:r>
      <w:r w:rsidR="00341F77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из художественной прозы от 3-го лица, включающий событийный кусок;</w:t>
      </w:r>
    </w:p>
    <w:p w:rsidR="00AE0570" w:rsidRDefault="00C317EE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="00AE0570"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 w:rsidR="00AE0570">
        <w:rPr>
          <w:rFonts w:ascii="Times New Roman" w:hAnsi="Times New Roman" w:cs="Times New Roman"/>
          <w:sz w:val="24"/>
          <w:szCs w:val="24"/>
        </w:rPr>
        <w:t xml:space="preserve"> ОПК3; ПК3.</w:t>
      </w:r>
    </w:p>
    <w:p w:rsidR="00AE0570" w:rsidRPr="00341F77" w:rsidRDefault="00AE0570" w:rsidP="00AE0570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E0570">
        <w:rPr>
          <w:rFonts w:ascii="Times New Roman" w:hAnsi="Times New Roman" w:cs="Times New Roman"/>
          <w:sz w:val="24"/>
          <w:szCs w:val="24"/>
        </w:rPr>
        <w:t xml:space="preserve">Экзамен 6 семестра: 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заключительный </w:t>
      </w: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экзамен по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сценической речи по всему пройденному курсу. Экзамен состоит из двух часте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й: теоретической и практической:</w:t>
      </w:r>
    </w:p>
    <w:p w:rsidR="00AE0570" w:rsidRPr="00AE0570" w:rsidRDefault="00AE0570" w:rsidP="00AE0570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теоретическую часть входят ответы по билетам, составленным по всему теоретическому курсу сценической речи.</w:t>
      </w:r>
    </w:p>
    <w:p w:rsidR="00AE0570" w:rsidRDefault="00AE0570" w:rsidP="00AE0570">
      <w:pPr>
        <w:pStyle w:val="a3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творческом показе студенты должны исполнить монолог из мировой литературы или драматургии.</w:t>
      </w:r>
    </w:p>
    <w:p w:rsidR="00AE0570" w:rsidRDefault="00AE0570" w:rsidP="00AE0570">
      <w:pPr>
        <w:pStyle w:val="a3"/>
        <w:widowControl w:val="0"/>
        <w:autoSpaceDE w:val="0"/>
        <w:autoSpaceDN w:val="0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E0570" w:rsidRDefault="00AE0570" w:rsidP="00AE05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6.3.2 Для заочной формы обучения.</w:t>
      </w:r>
    </w:p>
    <w:p w:rsidR="00AE0570" w:rsidRDefault="00AE0570" w:rsidP="00AE05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2F30">
        <w:rPr>
          <w:rFonts w:ascii="Times New Roman" w:hAnsi="Times New Roman" w:cs="Times New Roman"/>
          <w:spacing w:val="2"/>
          <w:sz w:val="24"/>
          <w:szCs w:val="24"/>
        </w:rPr>
        <w:t xml:space="preserve">Зачет </w:t>
      </w:r>
      <w:r w:rsidR="004A0125">
        <w:rPr>
          <w:rFonts w:ascii="Times New Roman" w:hAnsi="Times New Roman" w:cs="Times New Roman"/>
          <w:spacing w:val="2"/>
          <w:sz w:val="24"/>
          <w:szCs w:val="24"/>
        </w:rPr>
        <w:t>1</w:t>
      </w:r>
      <w:r w:rsidRPr="00632F30">
        <w:rPr>
          <w:rFonts w:ascii="Times New Roman" w:hAnsi="Times New Roman" w:cs="Times New Roman"/>
          <w:spacing w:val="2"/>
          <w:sz w:val="24"/>
          <w:szCs w:val="24"/>
        </w:rPr>
        <w:t xml:space="preserve"> семестра </w:t>
      </w:r>
      <w:r w:rsidRPr="00632F30">
        <w:rPr>
          <w:rFonts w:ascii="Times New Roman" w:hAnsi="Times New Roman" w:cs="Times New Roman"/>
          <w:sz w:val="24"/>
          <w:szCs w:val="24"/>
        </w:rPr>
        <w:t xml:space="preserve">проводится в два этапа: 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32F30">
        <w:rPr>
          <w:rFonts w:ascii="Times New Roman" w:hAnsi="Times New Roman" w:cs="Times New Roman"/>
          <w:sz w:val="24"/>
          <w:szCs w:val="24"/>
        </w:rPr>
        <w:t>. Показ тренинга и творческих работ студентов.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F30">
        <w:rPr>
          <w:rFonts w:ascii="Times New Roman" w:hAnsi="Times New Roman" w:cs="Times New Roman"/>
          <w:sz w:val="24"/>
          <w:szCs w:val="24"/>
        </w:rPr>
        <w:t>2.Орфоэпический разбор текста. Тестирование по законам и правилам орфоэпии.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</w:t>
      </w:r>
    </w:p>
    <w:p w:rsidR="00AE0570" w:rsidRDefault="00AE0570" w:rsidP="00AE05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41F77">
        <w:rPr>
          <w:rFonts w:ascii="Times New Roman" w:hAnsi="Times New Roman" w:cs="Times New Roman"/>
          <w:sz w:val="24"/>
          <w:szCs w:val="24"/>
        </w:rPr>
        <w:t xml:space="preserve">Экзамен </w:t>
      </w:r>
      <w:r w:rsidR="004A0125">
        <w:rPr>
          <w:rFonts w:ascii="Times New Roman" w:hAnsi="Times New Roman" w:cs="Times New Roman"/>
          <w:sz w:val="24"/>
          <w:szCs w:val="24"/>
        </w:rPr>
        <w:t>2</w:t>
      </w:r>
      <w:r w:rsidRPr="00341F77">
        <w:rPr>
          <w:rFonts w:ascii="Times New Roman" w:hAnsi="Times New Roman" w:cs="Times New Roman"/>
          <w:sz w:val="24"/>
          <w:szCs w:val="24"/>
        </w:rPr>
        <w:t xml:space="preserve"> семестра: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41F77">
        <w:rPr>
          <w:rFonts w:ascii="Times New Roman" w:hAnsi="Times New Roman" w:cs="Times New Roman"/>
          <w:sz w:val="24"/>
          <w:szCs w:val="24"/>
        </w:rPr>
        <w:t>оказать результат освоения упражнений тренинга, где присутствуют навыки коллективного рассказа;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</w:t>
      </w:r>
    </w:p>
    <w:p w:rsidR="00AE0570" w:rsidRDefault="004A0125" w:rsidP="00AE057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Зачет 4</w:t>
      </w:r>
      <w:r w:rsidR="00AE0570" w:rsidRPr="00B83DB3">
        <w:rPr>
          <w:rFonts w:ascii="Times New Roman" w:hAnsi="Times New Roman" w:cs="Times New Roman"/>
          <w:spacing w:val="2"/>
          <w:sz w:val="24"/>
          <w:szCs w:val="24"/>
        </w:rPr>
        <w:t xml:space="preserve"> семестра</w:t>
      </w:r>
      <w:r w:rsidR="00AE0570" w:rsidRPr="00B83DB3">
        <w:rPr>
          <w:rFonts w:ascii="Times New Roman" w:hAnsi="Times New Roman" w:cs="Times New Roman"/>
          <w:sz w:val="24"/>
          <w:szCs w:val="24"/>
        </w:rPr>
        <w:t xml:space="preserve">: </w:t>
      </w:r>
      <w:r w:rsidR="00AE0570"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демонстрация</w:t>
      </w:r>
      <w:r w:rsidR="00AE0570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самостоятельно составленны</w:t>
      </w:r>
      <w:r w:rsidR="00AE0570"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</w:t>
      </w:r>
      <w:r w:rsidR="00AE0570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тренинг</w:t>
      </w:r>
      <w:r w:rsidR="00AE0570"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ов</w:t>
      </w:r>
      <w:r w:rsidR="00AE0570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 технике речи   с учетом своих индивидуальных особенностей. 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ПК3; ПК11.</w:t>
      </w:r>
    </w:p>
    <w:p w:rsidR="004A0125" w:rsidRDefault="004A0125" w:rsidP="004A01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41F77">
        <w:rPr>
          <w:rFonts w:ascii="Times New Roman" w:hAnsi="Times New Roman" w:cs="Times New Roman"/>
          <w:sz w:val="24"/>
          <w:szCs w:val="24"/>
        </w:rPr>
        <w:t xml:space="preserve">Экзамен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41F77">
        <w:rPr>
          <w:rFonts w:ascii="Times New Roman" w:hAnsi="Times New Roman" w:cs="Times New Roman"/>
          <w:sz w:val="24"/>
          <w:szCs w:val="24"/>
        </w:rPr>
        <w:t xml:space="preserve"> семестра: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41F77">
        <w:rPr>
          <w:rFonts w:ascii="Times New Roman" w:hAnsi="Times New Roman" w:cs="Times New Roman"/>
          <w:sz w:val="24"/>
          <w:szCs w:val="24"/>
        </w:rPr>
        <w:t>оказать результат освоения упражнений тренинга, где присутствуют навыки коллективного рассказа;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0125" w:rsidRDefault="004A0125" w:rsidP="004A0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</w:t>
      </w:r>
    </w:p>
    <w:p w:rsidR="00AE0570" w:rsidRDefault="00AE0570" w:rsidP="004A012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0125">
        <w:rPr>
          <w:rFonts w:ascii="Times New Roman" w:hAnsi="Times New Roman" w:cs="Times New Roman"/>
          <w:sz w:val="24"/>
          <w:szCs w:val="24"/>
        </w:rPr>
        <w:t>Зач</w:t>
      </w:r>
      <w:r>
        <w:rPr>
          <w:rFonts w:ascii="Times New Roman" w:hAnsi="Times New Roman" w:cs="Times New Roman"/>
          <w:sz w:val="24"/>
          <w:szCs w:val="24"/>
        </w:rPr>
        <w:t>ет 6</w:t>
      </w:r>
      <w:r w:rsidRPr="00AE0570">
        <w:rPr>
          <w:rFonts w:ascii="Times New Roman" w:hAnsi="Times New Roman" w:cs="Times New Roman"/>
          <w:sz w:val="24"/>
          <w:szCs w:val="24"/>
        </w:rPr>
        <w:t xml:space="preserve"> семестра: чтение отрывка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из художественной прозы от 3-го лица, включающий событийный кусок;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ПК3.</w:t>
      </w:r>
    </w:p>
    <w:p w:rsidR="00AE0570" w:rsidRPr="00341F77" w:rsidRDefault="00AE0570" w:rsidP="00AE0570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E0570">
        <w:rPr>
          <w:rFonts w:ascii="Times New Roman" w:hAnsi="Times New Roman" w:cs="Times New Roman"/>
          <w:sz w:val="24"/>
          <w:szCs w:val="24"/>
        </w:rPr>
        <w:t xml:space="preserve">Экзамен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E0570">
        <w:rPr>
          <w:rFonts w:ascii="Times New Roman" w:hAnsi="Times New Roman" w:cs="Times New Roman"/>
          <w:sz w:val="24"/>
          <w:szCs w:val="24"/>
        </w:rPr>
        <w:t xml:space="preserve"> семестра: 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заключительный </w:t>
      </w: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экзамен по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сценической речи по всему пройденному курсу. Экзамен состоит из двух часте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й: теоретической и практической:</w:t>
      </w:r>
    </w:p>
    <w:p w:rsidR="00AE0570" w:rsidRPr="00AE0570" w:rsidRDefault="00AE0570" w:rsidP="00AE0570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теоретическую часть входят ответы по билетам, составленным по всему теоретическому курсу сценической речи.</w:t>
      </w:r>
    </w:p>
    <w:p w:rsidR="00AE0570" w:rsidRDefault="00AE0570" w:rsidP="00AE0570">
      <w:pPr>
        <w:pStyle w:val="a3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творческом показе студенты должны исполнить монолог из мировой литературы или драматургии.</w:t>
      </w:r>
    </w:p>
    <w:p w:rsidR="00AE0570" w:rsidRPr="00AE0570" w:rsidRDefault="00AE0570" w:rsidP="00AE05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</w:p>
    <w:p w:rsidR="00A44F6F" w:rsidRPr="00AE0570" w:rsidRDefault="00A44F6F" w:rsidP="007B22E5">
      <w:pPr>
        <w:spacing w:after="0" w:line="240" w:lineRule="auto"/>
        <w:jc w:val="both"/>
        <w:rPr>
          <w:spacing w:val="2"/>
          <w:sz w:val="24"/>
          <w:szCs w:val="24"/>
        </w:rPr>
      </w:pPr>
      <w:r w:rsidRPr="00AE0570">
        <w:rPr>
          <w:rFonts w:ascii="Times New Roman" w:hAnsi="Times New Roman" w:cs="Times New Roman"/>
          <w:sz w:val="24"/>
          <w:szCs w:val="24"/>
        </w:rPr>
        <w:tab/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326AA" w:rsidRPr="007326AA" w:rsidRDefault="007326AA" w:rsidP="007326AA">
      <w:pPr>
        <w:pStyle w:val="Default"/>
        <w:rPr>
          <w:b/>
          <w:bCs/>
          <w:i/>
          <w:color w:val="auto"/>
        </w:rPr>
      </w:pPr>
      <w:r>
        <w:rPr>
          <w:b/>
          <w:bCs/>
          <w:i/>
          <w:color w:val="auto"/>
        </w:rPr>
        <w:t>Основная</w:t>
      </w:r>
      <w:r w:rsidRPr="007326AA">
        <w:rPr>
          <w:b/>
          <w:bCs/>
          <w:i/>
          <w:color w:val="auto"/>
        </w:rPr>
        <w:t xml:space="preserve"> </w:t>
      </w:r>
    </w:p>
    <w:p w:rsidR="007326AA" w:rsidRPr="007326AA" w:rsidRDefault="007326AA" w:rsidP="007326AA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 xml:space="preserve">Сценическая речь: учеб. Для студентов театр. учеб. заведений/ ГИТИС: [предисл. и науч. ред. И.П.Козляниновой, И.Ю.Промтова]. – 4-е изд.: испр. - М.: ГИТИС. 2006. 530. [5]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326AA">
        <w:rPr>
          <w:rFonts w:ascii="Times New Roman" w:hAnsi="Times New Roman" w:cs="Times New Roman"/>
          <w:sz w:val="24"/>
          <w:szCs w:val="24"/>
        </w:rPr>
        <w:t>.: ил.-</w:t>
      </w:r>
    </w:p>
    <w:p w:rsidR="007326AA" w:rsidRPr="007326AA" w:rsidRDefault="007326AA" w:rsidP="007326A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 xml:space="preserve">Сценическая речь: учеб. для студентов театр. учеб. заведений/ [науч. ред. И.П.Козляниновой, И.Ю.Промтова]. – 5-е изд.: испр. и доп. - М.: ГИТИС. 2009. 556. [1]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326AA">
        <w:rPr>
          <w:rFonts w:ascii="Times New Roman" w:hAnsi="Times New Roman" w:cs="Times New Roman"/>
          <w:sz w:val="24"/>
          <w:szCs w:val="24"/>
        </w:rPr>
        <w:t>.: ил. – Библиогр.; с. 553.</w:t>
      </w:r>
    </w:p>
    <w:p w:rsidR="007326AA" w:rsidRPr="007326AA" w:rsidRDefault="007326AA" w:rsidP="007326AA">
      <w:pPr>
        <w:pStyle w:val="Default"/>
        <w:numPr>
          <w:ilvl w:val="0"/>
          <w:numId w:val="22"/>
        </w:numPr>
        <w:rPr>
          <w:color w:val="auto"/>
        </w:rPr>
      </w:pPr>
      <w:r w:rsidRPr="007326AA">
        <w:rPr>
          <w:color w:val="auto"/>
        </w:rPr>
        <w:t>Черная, Е.И. Основы сценической речи. Фонационное дыхание и голос + DVD [Электронный ресурс] : [учеб. пособие] / Е.И.Черная. – М.: Планета музыки. 2012.</w:t>
      </w:r>
    </w:p>
    <w:p w:rsidR="007326AA" w:rsidRPr="007326AA" w:rsidRDefault="007326AA" w:rsidP="007326AA">
      <w:pPr>
        <w:pStyle w:val="Default"/>
        <w:numPr>
          <w:ilvl w:val="0"/>
          <w:numId w:val="22"/>
        </w:numPr>
        <w:rPr>
          <w:color w:val="auto"/>
        </w:rPr>
      </w:pPr>
      <w:r w:rsidRPr="007326AA">
        <w:rPr>
          <w:color w:val="auto"/>
        </w:rPr>
        <w:t>Черная, Е.И. Основы сценической речи. Фонационное дыхание и голос + DVD [Электронный ресурс] : [учеб. Пособие]/Е.И.Черная;  – Москва: Лань. Планета музыки, 2016. – 175 с.</w:t>
      </w:r>
    </w:p>
    <w:p w:rsidR="007326AA" w:rsidRPr="007326AA" w:rsidRDefault="007326AA" w:rsidP="007326AA">
      <w:pPr>
        <w:pStyle w:val="Default"/>
        <w:rPr>
          <w:color w:val="auto"/>
        </w:rPr>
      </w:pPr>
    </w:p>
    <w:p w:rsidR="007326AA" w:rsidRPr="007326AA" w:rsidRDefault="007326AA" w:rsidP="007326A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Дополнительная</w:t>
      </w:r>
    </w:p>
    <w:p w:rsidR="007326AA" w:rsidRPr="007326AA" w:rsidRDefault="007326AA" w:rsidP="007326A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>Гурова В. И. Сценическая речь (работа над текстом): учеб. Пособие/ В.И.Гурова, Гонсовская М. В., Фролова Л. А. :Моск. Гос. ин-т культуры. – М.: МГИК, 1986. 79с.: табл. – 0-25.;</w:t>
      </w:r>
    </w:p>
    <w:p w:rsidR="007326AA" w:rsidRPr="007326AA" w:rsidRDefault="007326AA" w:rsidP="007326A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 xml:space="preserve">Петрова А. Н. Сценическая речь. / А.Н.Петрова. - М.: Искусство. 1981. – 189. [2]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326AA">
        <w:rPr>
          <w:rFonts w:ascii="Times New Roman" w:hAnsi="Times New Roman" w:cs="Times New Roman"/>
          <w:sz w:val="24"/>
          <w:szCs w:val="24"/>
        </w:rPr>
        <w:t>.</w:t>
      </w:r>
    </w:p>
    <w:p w:rsidR="007326AA" w:rsidRPr="007326AA" w:rsidRDefault="007326AA" w:rsidP="007326A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lastRenderedPageBreak/>
        <w:t xml:space="preserve">Сценическая речь: Учебник / [С.А.Аристархова, И.П.Козлянинова, А.М.Кузнецова и др.; Предисл. И науч. Ред. И.П.Козлянинова, И.Ю.Промтова]. – М.: ГИТИС. 1995. – 623 с.: ил. – Прилож.: Устранение индивидуальных речевых недостатков: Прил. К учебнику «Сценическая речь». –М., 1995. – 52 с. – Библиогр.: с. 619. –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326AA">
        <w:rPr>
          <w:rFonts w:ascii="Times New Roman" w:hAnsi="Times New Roman" w:cs="Times New Roman"/>
          <w:sz w:val="24"/>
          <w:szCs w:val="24"/>
        </w:rPr>
        <w:t xml:space="preserve"> 5-7196-0276-3.</w:t>
      </w:r>
    </w:p>
    <w:p w:rsidR="007326AA" w:rsidRPr="007326AA" w:rsidRDefault="007326AA" w:rsidP="007326A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 xml:space="preserve">Фролова, Л.А. Слово в драматическом спектакле (история и современность): Лекция / Л.А.Фролова; Моск. Гос. ун-т культуры. – М., 1996. – 17.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[2] c.</w:t>
      </w:r>
    </w:p>
    <w:p w:rsidR="007326AA" w:rsidRPr="007326AA" w:rsidRDefault="007326AA" w:rsidP="007326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326AA" w:rsidRDefault="007326AA" w:rsidP="007326A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26AA">
        <w:rPr>
          <w:rFonts w:ascii="Times New Roman" w:hAnsi="Times New Roman" w:cs="Times New Roman"/>
          <w:b/>
          <w:i/>
          <w:sz w:val="24"/>
          <w:szCs w:val="24"/>
        </w:rPr>
        <w:t>Программное обеспечение и интернет ресурсы:</w:t>
      </w:r>
    </w:p>
    <w:p w:rsidR="007326AA" w:rsidRPr="007326AA" w:rsidRDefault="007326AA" w:rsidP="00732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326AA">
        <w:rPr>
          <w:rFonts w:ascii="Times New Roman" w:hAnsi="Times New Roman" w:cs="Times New Roman"/>
          <w:sz w:val="24"/>
          <w:szCs w:val="24"/>
        </w:rPr>
        <w:t xml:space="preserve">1. </w:t>
      </w:r>
      <w:r w:rsidRPr="007326AA">
        <w:rPr>
          <w:rFonts w:ascii="Times New Roman" w:hAnsi="Times New Roman" w:cs="Times New Roman"/>
          <w:iCs/>
          <w:sz w:val="24"/>
          <w:szCs w:val="24"/>
        </w:rPr>
        <w:t xml:space="preserve">Андроников И.Л. </w:t>
      </w:r>
      <w:r w:rsidRPr="007326AA">
        <w:rPr>
          <w:rFonts w:ascii="Times New Roman" w:hAnsi="Times New Roman" w:cs="Times New Roman"/>
          <w:sz w:val="24"/>
          <w:szCs w:val="24"/>
        </w:rPr>
        <w:t xml:space="preserve">Слово написанное и слово сказанное. http://newfound.ru/konspekty/po-gruppam/slovo-napisannoe-i-slovo-skazannoeandronikov/ 10 </w:t>
      </w:r>
    </w:p>
    <w:p w:rsidR="007326AA" w:rsidRPr="007326AA" w:rsidRDefault="007326AA" w:rsidP="007326AA">
      <w:pPr>
        <w:pStyle w:val="Default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ab/>
        <w:t xml:space="preserve">       </w:t>
      </w:r>
      <w:r w:rsidRPr="007326AA">
        <w:rPr>
          <w:color w:val="auto"/>
        </w:rPr>
        <w:t xml:space="preserve">2. </w:t>
      </w:r>
      <w:r w:rsidRPr="007326AA">
        <w:rPr>
          <w:iCs/>
          <w:color w:val="auto"/>
        </w:rPr>
        <w:t xml:space="preserve">Журавлев Д.Н. </w:t>
      </w:r>
      <w:r w:rsidRPr="007326AA">
        <w:rPr>
          <w:color w:val="auto"/>
        </w:rPr>
        <w:t xml:space="preserve">Об искусстве чтеца. Сб. «Искусство звучащего слова». Вып.1. С. 9. http://www.ksp-msk.ru/page_200.html </w:t>
      </w:r>
    </w:p>
    <w:p w:rsidR="007326AA" w:rsidRPr="007326AA" w:rsidRDefault="007326AA" w:rsidP="007326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326AA">
        <w:rPr>
          <w:rFonts w:ascii="Times New Roman" w:hAnsi="Times New Roman" w:cs="Times New Roman"/>
          <w:sz w:val="24"/>
          <w:szCs w:val="24"/>
        </w:rPr>
        <w:t xml:space="preserve">3. </w:t>
      </w:r>
      <w:r w:rsidRPr="007326AA">
        <w:rPr>
          <w:rFonts w:ascii="Times New Roman" w:hAnsi="Times New Roman" w:cs="Times New Roman"/>
          <w:iCs/>
          <w:sz w:val="24"/>
          <w:szCs w:val="24"/>
        </w:rPr>
        <w:t>Аксенов В</w:t>
      </w:r>
      <w:r w:rsidRPr="007326AA">
        <w:rPr>
          <w:rFonts w:ascii="Times New Roman" w:hAnsi="Times New Roman" w:cs="Times New Roman"/>
          <w:sz w:val="24"/>
          <w:szCs w:val="24"/>
        </w:rPr>
        <w:t>. Искусство художественного слова. М., 1962. С. 50. Электронный каталог: http://catalog.unatlib.org.ru</w:t>
      </w:r>
    </w:p>
    <w:p w:rsidR="007326AA" w:rsidRPr="007A7FF2" w:rsidRDefault="007326AA" w:rsidP="007326AA">
      <w:pPr>
        <w:pStyle w:val="Default"/>
        <w:rPr>
          <w:color w:val="auto"/>
          <w:sz w:val="28"/>
          <w:szCs w:val="28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Ежедневно выполняйте упражнения на снятие мышечных зажимов и свободу звучания, предложенные педагогом на практических занятиях: "Марионетка", "Пальто на вешалке", "Камушек между лопатками", "Шарниры", "Подбородок к груди - на место", "Почесать затылком лопатки", "Буратино", "Ухо к плечу - на место", "Арбуз на веревочке", "Противоход плечами", "Птичка расчесывает перышки" и др.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 такое фонационное дыхание? Ежедневно выполняйте упражнения, формирующие навыки фонационного дыхания: "Упрямая свеча", "Задуть свечу", "Горячий выдох", "запах сирени", "Воздушный шарик", "Резиновый мяч", "Насос", "Комарик" и пр.; упражнения "Стрельниковской гимнастики".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Каковы принципы голосообразования: основы резонаторного звучания?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определения и укрепления "центра голоса" ежедневно выполняйте упражнения: "Мам молока нам", "Стоя ровно, подуть перед собой, затем, сложив губы трубочкой,  как бы подуть в эту трубочку, свободно, не напрягаясь, потом погудеть у-у-у-у-у",  "В твердое небо упереться кончиком языка, направив его вертикально вверх, произвести звук, тянуть его на выдохе", " Поднести к лицу сложенные руки раковиной так, чтобы в ней оказались нос и подбородок,  погудеть на звуках "М" и "Н", "Вибрационный массаж" и пр.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left="-36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конспект главы "Орфоэпия" из учебника "Сценическая речь" изд. ГИТИС под ред. Ю.Промтовой, И.Козляниновой, знать нормы произношения гласных и согласных.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left="-36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конспект главы "Правильность речи: нормы ударения" с. 41: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учебника: Б. Н. Головин Основы культуры речи. Издание второе, исправленное: Высшая школа. 1988. с. 320.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Разбор орфоэпический (сделать фонетическую транскрипцию) текста русской народной сказки.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   </w:t>
      </w:r>
      <w:r w:rsidRPr="009D36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Расставить ударение в словах (предложенных педагогом).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Найти законченный смысловой отрывок из русской классики описательного характера: описание человека ("портрет"), интерьера помещения, природы, городского пейзажа и т.п.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Сделать идейно-тематический разбор данного отрывка: 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определить тему отрывка и сформулировать ее, ответив на вопрос: "О чем?"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определить идею отрывка, ответив на вопрос: "Что хотел сказать автор?"</w:t>
      </w:r>
    </w:p>
    <w:p w:rsid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определить свою сверхзадачу (сверхзадачу исполнителя), ответив на вопрос: "Для чего я это делаю?" и сформулировав ее при помощи глагола в побудительном наклонении, очень емко и эмоцион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ально, как телеграмму слушателю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логический разбор данного отрывка: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- разбить текст на смысловые куски, определить главное в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каждом куске, назвать его одним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двумя действенными словами;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 найти фразу, куда стремится мысль, подчеркнуть ее;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выявить закономерную последовательность словесного действия данного текста, соотнося ее со сверхзадачей;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расставить логические паузы и ударения, руководствуясь законами и правилами логики речи; реализуя сверхзадачу исполнителя;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читать по тексту, действуя словом, реализуя свою сверхзадачу, соблюдая логические паузы и ударения.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Продолжать осваивать теорию и методику работы над дыханием, голосом и дикцией, пользуясь специальной литературой /список литературы прилагается/.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Проводить      каждодневные      тренировки      межреберного диафрагматического дыхания, развивать активность дыхательных мышц.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Работать над совершенствованием дикции, продолжая выполнять упражнения артикуляционной гимнастики, не менее 15 мин в день.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Студентам, имеющим говор или акцент, ежедневно повторять полученные на сессии и разработанные самостоятельно упражнения, в целях практического освоения орфоэпических норм русской речи.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Составить словесный портрет человека, увиденного однажды, привлекшего внимание, запечатлевшегося в памяти.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Цель: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1.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Воспитание, актерской наблюдательности.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  Воспитание внимания, видения, отношения.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 Умение «рисовать» словом.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  Развитие ассоциативного мышления.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  Умение передавать свои видения слушателям.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bCs/>
          <w:sz w:val="24"/>
          <w:szCs w:val="24"/>
          <w:lang w:val="en-US" w:eastAsia="ru-RU" w:bidi="ru-RU"/>
        </w:rPr>
        <w:t>II</w:t>
      </w:r>
      <w:r w:rsidRPr="009D36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 Сделать письменную работу: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Придумать и описать по одному упражнению на: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развитие речевого слуха;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развитие, укрепление дыхательных мышц;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свободное звучание голоса;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«опору звука»;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собранность звука, посыл;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ж) развитие силы голоса;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з) темпо-ритм речи;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и) тренировку интонирования наиболее трудных знаков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препинания;</w:t>
      </w:r>
    </w:p>
    <w:p w:rsid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к) звуко- высотный диапазон речевого голоса;</w:t>
      </w:r>
    </w:p>
    <w:p w:rsid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Подобрать отрывок из художественной прозы авторов русской классики от 1-го лица. Сделать идейно-тематический и логический разбор данного отрывка.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Продолжить регулярное выполнение упражнений тренинга по всем разделам «Техники речи».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Продолжить самостоятельно работу, начатую с педагогом, над прозаическим отрывком от первого лица. Выявление идейного смысла произведения, определение сверхзадачи, логический анализ текста, речевые такты, логические, текстовые, фразовые ударения, интонирование знаков препинания, работа   над   видением   в   тексте, отношением, над вскрытием подтекста. Поиск предлагаемых обстоятельств.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Первостепенной задачей в приобретении навыков техники речи является развитие и воспитание речевого (фонематического) слуха. Речевой слух является гласным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регулятором и оценщиком голоса и речи, именно поэтому работа над его развитием и совершенствованием должна вестись на протяжении всех лет обучения. Для развития фонематического слуха выполните упражнения: один студент стоит спиной к группе, остальные студенты по очереди говорят различные скороговорки, студент, стоящий спиной, должен угадать, кто говорит; педагог произносит сложные звукосочетания - студенты должны точно повторить их и пр. Перечислите основные качества фонематического слуха.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художественной литературе найдите описания голоса и речи героя (речевой портрет). Проанализируйте текст, выделите основные параметры речи, прочтите текст так, чтобы передавать речевые особенности героя. Попробуйте воспроизвести все фонологические особенности речи, описанные в тексте.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Составьте речевой портрет однокурсника или знакомого, используя все параметры его голоса и речи.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Опишите впечатления от своего голоса и звукопроизношения. Сделайте звукозапись своей речи и дайте характеристику голосоречевых особенностей, воспринимаемых вами через аудиозапись. Чем отличается внутреннее (мышечное и вибрационное) восприятие своей речи от внешнего (слухового)?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Регулярно прослушивайте аудиозаписи с голосами драматических актёров, мастеров слова с целью анализа и развития речевого слуха.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Проверьте диагностическую способность своего фонационного слуха, сделав тембральный анализ голоса своей группы.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Изучите артикуляционные уклады согласных звуков, составьте схемы тренировки звуков Ш и Ж, В и Ф, Г и К, Ч, Щ, Л. Подберите слоговый, словесный и литературный (чистоговорки, скороговорки, стихи, тексты) материал для тренировки.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Найдите в художественных текстах примеры звукописи (аллитерации, ассонанса). Как это отражается на эмоциональном восприятии произведения?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Используйте в своей речи различные междометия, которые позволяют легко выражать волю и эмоцию с целью обогащения эмоционального тембра голоса.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Произносите отдельные слова, а затем и фразы с этими словами с различным выражением: удивления, радости, восхищения, ненависти…</w:t>
      </w:r>
    </w:p>
    <w:p w:rsidR="009D365B" w:rsidRPr="009D365B" w:rsidRDefault="009D365B" w:rsidP="009D365B">
      <w:pPr>
        <w:shd w:val="clear" w:color="auto" w:fill="FFFFFF"/>
        <w:suppressAutoHyphens/>
        <w:spacing w:after="0" w:line="240" w:lineRule="auto"/>
        <w:ind w:hanging="6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D365B" w:rsidRPr="009D365B" w:rsidRDefault="009D365B" w:rsidP="009D365B">
      <w:pPr>
        <w:shd w:val="clear" w:color="auto" w:fill="FFFFFF"/>
        <w:suppressAutoHyphens/>
        <w:spacing w:after="0" w:line="240" w:lineRule="auto"/>
        <w:ind w:hanging="6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Для освоения теории и практики курса раздела ОРФОЭПИЯ</w:t>
      </w:r>
    </w:p>
    <w:p w:rsidR="009D365B" w:rsidRPr="009D365B" w:rsidRDefault="009D365B" w:rsidP="009D365B">
      <w:pPr>
        <w:shd w:val="clear" w:color="auto" w:fill="FFFFFF"/>
        <w:suppressAutoHyphens/>
        <w:spacing w:after="0" w:line="240" w:lineRule="auto"/>
        <w:ind w:hanging="6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необходимо ответить на ВОПРОСЫ и выполнить следующие задания:</w:t>
      </w:r>
    </w:p>
    <w:p w:rsidR="009D365B" w:rsidRPr="009D365B" w:rsidRDefault="009D365B" w:rsidP="009D3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Дайте понятие "культура речи". Что изучает раздел "Орфоэпия"?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Сделать конспект главы "Орфоэпия" из учебника "Сценическая речь" изд. ГИТИС под ред. Ю.Промтовой, И.Козляниновой; выучить нормы произношения.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конспект главы "Правильность речи: нормы ударения"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учебника: Головин Б. Н. Основы культуры речи. Изд. М.: Высшая школа. 1988. с. 320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Бабы каются, девки замуж собираются.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Произношение предударных «О» и « А» в разных позициях.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Свекровь снохе говорила: невестушка, полно молоть, отдохни — потолки.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Произношение сочетаний СЖ и ЗЖ в корне слова, на стыке приставки и корня и предлога и слова.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 Свободу полюбишь, когда потеряешь.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 умерший, астролог, астроном.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Произношение предударных гласных «Я» и «Е» в разных позициях.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Проставьте правильно ударения: ободрить, обретённый, упрочение. 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Свежо предание — да верится с трудом.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сочетаний СЧ и ЗЧ в корне слова и на стыке корня и суффикса.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Проставьте правильно ударения: обыденный, облегчить, квартал.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Это желание выдавало себя на ее простодушном лице выражением беспокойной  приветливости.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безударных сочетаний АО, ОА, ОО, АА.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 ходатайство, симметрия, откупорить.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Профессор с досадой и как будто умственною болью от перерыва оглянулся на странного вопрошателя, похожего более на бурлака, чем на философа.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Как изменяется звучание «И» после твердого согласного звука, когда «И» является союзом, или предлог или слово начинается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 «И».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одновременно,      отдал,     щавель.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Сергей Иванович говорил с обычною ему ясностью и отчетливостью выражения и изяществом дикции.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Как произносятся звонкие согласные в конце слов?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танцовщица, кухонный,  соболезнование.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предложения:Пришел к шапочному разбору.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Произношение глагольных окончаний на «ТСЯ» и «ТЬСЯ».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</w:p>
    <w:p w:rsidR="009D365B" w:rsidRPr="009D365B" w:rsidRDefault="009D365B" w:rsidP="009D365B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завсегдатай,   кедровый,   завидно.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 xml:space="preserve"> Счастье — вольная пташка: где захотела, там и села.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Произношение окончаний прилагательных во множественном числе «ЫЕ», «ИЕ».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статуя,  разогнутый, тотчас.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Прожженными романтиками становятся от частых посиделок у костра.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Произношение безударных гласных «Я» и «Е» под (1).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 xml:space="preserve">Привести примеры и разобрать. 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теплопровод,  углубить,   филантропия.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Дарья Александровна приказали доложить, что они уезжают.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сочетаний «ТЧ» и «ДЧ» в словах и на стыке двух слов.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</w:r>
      <w:hyperlink r:id="rId9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средства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0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творог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1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торты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2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трансфер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3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феномен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А между тем он чувствовал себя совсем другим человеком.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сочетаний «СШ» и «ЗШ» в словах и на стыке двух слов.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</w:r>
      <w:hyperlink r:id="rId14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банты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5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договор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6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жалюзи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7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завидно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8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звонит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Жук жужжит, жужжа летит.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предударного «Е» под (2) после твердых согласных «Ш» «Ж» «Ц»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</w:r>
      <w:r w:rsidRPr="009D36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избаловать, бюрократия, валовой, издревле, вандалы.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Он оглядывал новое, очевидно от французского портного, платье.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 такое «орфоэпия»? Что она изучает?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Проставьте правильно ударения: </w:t>
      </w:r>
      <w:r w:rsidRPr="009D36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зубчатый, афера, баловать, благовест, блудница.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Дивлюсь на сего капризного барина: то он ко мне полный решпект имеет, то вдруг — вожжа под хвост, и я уже не хорош ему. (В. Я. Шишков "Емельян Пугачев".)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 такое редукция?  Какие виды редукции гласных вы знаете?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Проставьте правильно ударения: </w:t>
      </w:r>
      <w:r w:rsidRPr="009D36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агрономия, дотронуться, акрополь.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Левин приезжал в Москву всегда взволнованный, торопливый, немножко стесненный и раздраженный этою стесненностью... (Л.Н.Толстой "Анна Каренина".)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 такое  «закон ассимиляции»?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Проставьте правильно ударения: </w:t>
      </w:r>
      <w:r w:rsidRPr="009D36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духовник, евангелие, аналог, еретик, анатом.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Чтобы убрать в речи равновеликость (говор), пытайтесь произносить слово так, чтобы все неударные слоги как бы собирались «под покров» ударяемого слога, бежали под него, «как цыплята под наседку». Включайте в работу кисть руки и, произнося слова, сжимайте пальцы в кулак, как бы собирая все звуки, не давая ни одному «выскочить»: репертуАр, абитуриЕнт, кОлокол…</w:t>
      </w:r>
    </w:p>
    <w:p w:rsidR="009D365B" w:rsidRPr="009D365B" w:rsidRDefault="009D365B" w:rsidP="009D36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Закрепить   навыки   работы   над   совершенствованием      своего рече-голосового аппарата.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Продолжить      работу     над     исправлением      индивидуальных недостатков речи.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Тренировать произношение скороговорок в трех темпах, следя за четкостью дикции и ясностью мысли.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Продолжить тренировку голосовой подвижности, интонирование различных знаков препинания, логики речи.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9D365B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9D365B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9D365B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9D365B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среды института из любой точки, в которой имеется доступ к информационно-телекоммуникационной сети «Интернет»;</w:t>
      </w:r>
    </w:p>
    <w:p w:rsidR="00A44F6F" w:rsidRPr="009D365B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9D365B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9D365B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2819CD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Сценическая речь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3119" w:rsidRPr="00153119" w:rsidRDefault="00153119" w:rsidP="0015311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-  просторное помещение для проведения групповых, полугрупповых практических занятий; небольшие комнаты для мелкогрупповых и индивидуальных занятий;</w:t>
            </w:r>
          </w:p>
          <w:p w:rsidR="00153119" w:rsidRPr="00153119" w:rsidRDefault="00153119" w:rsidP="0015311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-  стулья, столы, кубы, гимнастические палки, скакалки, теннисные мячи, индивидуальные пробки для занятий дикцией, маленькие зеркальца;</w:t>
            </w:r>
          </w:p>
          <w:p w:rsidR="009D24A2" w:rsidRPr="00027287" w:rsidRDefault="00153119" w:rsidP="0015311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- аудио-, видео-, теле-  аппаратура для записывания и прослушивания аудио-, видеозаписей с выступлениями мастеров художественного слова, учебных и самостоятельных работ студентов.</w:t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187830" w:rsidRDefault="00187830" w:rsidP="001878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  </w:t>
            </w:r>
            <w:r w:rsidRPr="00187830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Библиотека вуза, компьютерный класс, оснащенный выходом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       </w:t>
            </w:r>
            <w:r w:rsid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интернет; </w:t>
            </w:r>
            <w:r w:rsidR="00153119"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аудио-, видео-, теле-  аппаратура для записывания и прослушивания аудио-, видеозаписей с выступлениями мастеров художественного слова, учебных и самостоятельных работ студентов.</w:t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027287" w:rsidRDefault="00153119" w:rsidP="0015311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просторное помещение для проведения групповых, полугрупповых практических занятий; небольшие комнаты для мелкогрупповых и индивидуальных занятий;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Ученая степень, звание, должность, Фамилия И.О.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……………………………………………………..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54E" w:rsidRDefault="002D254E">
      <w:pPr>
        <w:spacing w:after="0" w:line="240" w:lineRule="auto"/>
      </w:pPr>
      <w:r>
        <w:separator/>
      </w:r>
    </w:p>
  </w:endnote>
  <w:endnote w:type="continuationSeparator" w:id="0">
    <w:p w:rsidR="002D254E" w:rsidRDefault="002D2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54E" w:rsidRDefault="002D254E">
      <w:pPr>
        <w:spacing w:after="0" w:line="240" w:lineRule="auto"/>
      </w:pPr>
      <w:r>
        <w:separator/>
      </w:r>
    </w:p>
  </w:footnote>
  <w:footnote w:type="continuationSeparator" w:id="0">
    <w:p w:rsidR="002D254E" w:rsidRDefault="002D2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E0019"/>
    <w:multiLevelType w:val="hybridMultilevel"/>
    <w:tmpl w:val="D068AD76"/>
    <w:lvl w:ilvl="0" w:tplc="287EE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F264B"/>
    <w:multiLevelType w:val="hybridMultilevel"/>
    <w:tmpl w:val="86B0B854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6A1600"/>
    <w:multiLevelType w:val="hybridMultilevel"/>
    <w:tmpl w:val="CF58DBB6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E283A57"/>
    <w:multiLevelType w:val="hybridMultilevel"/>
    <w:tmpl w:val="B8485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5551517E"/>
    <w:multiLevelType w:val="hybridMultilevel"/>
    <w:tmpl w:val="6C36E1DE"/>
    <w:lvl w:ilvl="0" w:tplc="AF5287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403A4"/>
    <w:multiLevelType w:val="hybridMultilevel"/>
    <w:tmpl w:val="CC929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8"/>
  </w:num>
  <w:num w:numId="5">
    <w:abstractNumId w:val="1"/>
  </w:num>
  <w:num w:numId="6">
    <w:abstractNumId w:val="2"/>
  </w:num>
  <w:num w:numId="7">
    <w:abstractNumId w:val="24"/>
  </w:num>
  <w:num w:numId="8">
    <w:abstractNumId w:val="22"/>
  </w:num>
  <w:num w:numId="9">
    <w:abstractNumId w:val="15"/>
  </w:num>
  <w:num w:numId="10">
    <w:abstractNumId w:val="14"/>
  </w:num>
  <w:num w:numId="11">
    <w:abstractNumId w:val="3"/>
  </w:num>
  <w:num w:numId="12">
    <w:abstractNumId w:val="23"/>
  </w:num>
  <w:num w:numId="13">
    <w:abstractNumId w:val="9"/>
  </w:num>
  <w:num w:numId="14">
    <w:abstractNumId w:val="6"/>
  </w:num>
  <w:num w:numId="15">
    <w:abstractNumId w:val="19"/>
  </w:num>
  <w:num w:numId="16">
    <w:abstractNumId w:val="8"/>
  </w:num>
  <w:num w:numId="17">
    <w:abstractNumId w:val="13"/>
  </w:num>
  <w:num w:numId="18">
    <w:abstractNumId w:val="20"/>
  </w:num>
  <w:num w:numId="19">
    <w:abstractNumId w:val="21"/>
  </w:num>
  <w:num w:numId="20">
    <w:abstractNumId w:val="10"/>
  </w:num>
  <w:num w:numId="21">
    <w:abstractNumId w:val="11"/>
  </w:num>
  <w:num w:numId="22">
    <w:abstractNumId w:val="7"/>
  </w:num>
  <w:num w:numId="23">
    <w:abstractNumId w:val="5"/>
  </w:num>
  <w:num w:numId="24">
    <w:abstractNumId w:val="16"/>
  </w:num>
  <w:num w:numId="2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437"/>
    <w:rsid w:val="00011F70"/>
    <w:rsid w:val="00013339"/>
    <w:rsid w:val="00013627"/>
    <w:rsid w:val="00046169"/>
    <w:rsid w:val="00047DE9"/>
    <w:rsid w:val="0005231A"/>
    <w:rsid w:val="0005701F"/>
    <w:rsid w:val="00057AB2"/>
    <w:rsid w:val="00057ECB"/>
    <w:rsid w:val="00060C49"/>
    <w:rsid w:val="00065874"/>
    <w:rsid w:val="00065E30"/>
    <w:rsid w:val="0007726C"/>
    <w:rsid w:val="00081BBA"/>
    <w:rsid w:val="00087587"/>
    <w:rsid w:val="0008795D"/>
    <w:rsid w:val="00096486"/>
    <w:rsid w:val="000A3674"/>
    <w:rsid w:val="000A4B40"/>
    <w:rsid w:val="000B2F39"/>
    <w:rsid w:val="000C5186"/>
    <w:rsid w:val="000E2F8F"/>
    <w:rsid w:val="00124254"/>
    <w:rsid w:val="0015020E"/>
    <w:rsid w:val="00153119"/>
    <w:rsid w:val="001652AC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23C3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40A1"/>
    <w:rsid w:val="00266B11"/>
    <w:rsid w:val="00267DEC"/>
    <w:rsid w:val="002819CD"/>
    <w:rsid w:val="00284B89"/>
    <w:rsid w:val="002907A0"/>
    <w:rsid w:val="00292E26"/>
    <w:rsid w:val="0029486C"/>
    <w:rsid w:val="002953E7"/>
    <w:rsid w:val="002A0DF3"/>
    <w:rsid w:val="002A0FB4"/>
    <w:rsid w:val="002A3406"/>
    <w:rsid w:val="002A45C6"/>
    <w:rsid w:val="002B64D6"/>
    <w:rsid w:val="002C6220"/>
    <w:rsid w:val="002D254E"/>
    <w:rsid w:val="003111E9"/>
    <w:rsid w:val="003153C1"/>
    <w:rsid w:val="00322816"/>
    <w:rsid w:val="00330183"/>
    <w:rsid w:val="00341E83"/>
    <w:rsid w:val="00341F77"/>
    <w:rsid w:val="00352721"/>
    <w:rsid w:val="003702CD"/>
    <w:rsid w:val="00370577"/>
    <w:rsid w:val="003717FA"/>
    <w:rsid w:val="00376CA6"/>
    <w:rsid w:val="003A06B9"/>
    <w:rsid w:val="003A0744"/>
    <w:rsid w:val="003A6751"/>
    <w:rsid w:val="003C21DA"/>
    <w:rsid w:val="003C2EEA"/>
    <w:rsid w:val="003C342D"/>
    <w:rsid w:val="003D21CE"/>
    <w:rsid w:val="003F23AD"/>
    <w:rsid w:val="003F5E63"/>
    <w:rsid w:val="00402B1D"/>
    <w:rsid w:val="00411A41"/>
    <w:rsid w:val="0042088A"/>
    <w:rsid w:val="00421631"/>
    <w:rsid w:val="004227E7"/>
    <w:rsid w:val="004238F5"/>
    <w:rsid w:val="00434C85"/>
    <w:rsid w:val="004573E9"/>
    <w:rsid w:val="00462DE0"/>
    <w:rsid w:val="0046399B"/>
    <w:rsid w:val="0047187D"/>
    <w:rsid w:val="00474606"/>
    <w:rsid w:val="0048095D"/>
    <w:rsid w:val="00482AFB"/>
    <w:rsid w:val="00484850"/>
    <w:rsid w:val="00496C4E"/>
    <w:rsid w:val="004A0125"/>
    <w:rsid w:val="004A0BD5"/>
    <w:rsid w:val="004B1DEF"/>
    <w:rsid w:val="004B4EAC"/>
    <w:rsid w:val="004D1DA1"/>
    <w:rsid w:val="004D2D1D"/>
    <w:rsid w:val="004D7BEE"/>
    <w:rsid w:val="004F01F5"/>
    <w:rsid w:val="00501456"/>
    <w:rsid w:val="00502967"/>
    <w:rsid w:val="00503D2D"/>
    <w:rsid w:val="005052C0"/>
    <w:rsid w:val="00521F10"/>
    <w:rsid w:val="0052619D"/>
    <w:rsid w:val="00535754"/>
    <w:rsid w:val="00575573"/>
    <w:rsid w:val="00577695"/>
    <w:rsid w:val="0058433C"/>
    <w:rsid w:val="005919F3"/>
    <w:rsid w:val="005C0DE2"/>
    <w:rsid w:val="005C146E"/>
    <w:rsid w:val="005C440A"/>
    <w:rsid w:val="005D5EDE"/>
    <w:rsid w:val="005D6E55"/>
    <w:rsid w:val="005E331C"/>
    <w:rsid w:val="00602116"/>
    <w:rsid w:val="006070D0"/>
    <w:rsid w:val="00607275"/>
    <w:rsid w:val="00623C33"/>
    <w:rsid w:val="006254F0"/>
    <w:rsid w:val="00632F30"/>
    <w:rsid w:val="00640064"/>
    <w:rsid w:val="00662EEC"/>
    <w:rsid w:val="00663AB3"/>
    <w:rsid w:val="00664BEF"/>
    <w:rsid w:val="0067048B"/>
    <w:rsid w:val="0067074D"/>
    <w:rsid w:val="00680F83"/>
    <w:rsid w:val="00684384"/>
    <w:rsid w:val="00692AAF"/>
    <w:rsid w:val="00693C38"/>
    <w:rsid w:val="006B2253"/>
    <w:rsid w:val="006B36EE"/>
    <w:rsid w:val="006C26D3"/>
    <w:rsid w:val="006C4C28"/>
    <w:rsid w:val="006D040A"/>
    <w:rsid w:val="006D7BAA"/>
    <w:rsid w:val="006E6F72"/>
    <w:rsid w:val="00703879"/>
    <w:rsid w:val="00703CB6"/>
    <w:rsid w:val="007060D8"/>
    <w:rsid w:val="00706D0A"/>
    <w:rsid w:val="00710B34"/>
    <w:rsid w:val="007151FF"/>
    <w:rsid w:val="00725584"/>
    <w:rsid w:val="007326AA"/>
    <w:rsid w:val="00737D8C"/>
    <w:rsid w:val="007426FB"/>
    <w:rsid w:val="00746EEA"/>
    <w:rsid w:val="007546CE"/>
    <w:rsid w:val="00755617"/>
    <w:rsid w:val="00770A28"/>
    <w:rsid w:val="00773D4C"/>
    <w:rsid w:val="0078016E"/>
    <w:rsid w:val="00787674"/>
    <w:rsid w:val="0079017C"/>
    <w:rsid w:val="00791C23"/>
    <w:rsid w:val="00791F10"/>
    <w:rsid w:val="007A37B8"/>
    <w:rsid w:val="007B22E5"/>
    <w:rsid w:val="007B671B"/>
    <w:rsid w:val="007C356C"/>
    <w:rsid w:val="007C6FAF"/>
    <w:rsid w:val="007D472C"/>
    <w:rsid w:val="007E263D"/>
    <w:rsid w:val="007E6E96"/>
    <w:rsid w:val="008000A8"/>
    <w:rsid w:val="00800315"/>
    <w:rsid w:val="008363B8"/>
    <w:rsid w:val="00845206"/>
    <w:rsid w:val="008764EF"/>
    <w:rsid w:val="00893782"/>
    <w:rsid w:val="008A79A2"/>
    <w:rsid w:val="008B4981"/>
    <w:rsid w:val="008C1254"/>
    <w:rsid w:val="008C652D"/>
    <w:rsid w:val="008D3C92"/>
    <w:rsid w:val="008E0BD7"/>
    <w:rsid w:val="008E3E3E"/>
    <w:rsid w:val="008F79F6"/>
    <w:rsid w:val="00900331"/>
    <w:rsid w:val="00902BAC"/>
    <w:rsid w:val="00911C30"/>
    <w:rsid w:val="009142D1"/>
    <w:rsid w:val="00915717"/>
    <w:rsid w:val="0092037B"/>
    <w:rsid w:val="00934228"/>
    <w:rsid w:val="009342F3"/>
    <w:rsid w:val="009427A3"/>
    <w:rsid w:val="009474B2"/>
    <w:rsid w:val="00956090"/>
    <w:rsid w:val="00956F86"/>
    <w:rsid w:val="0096244B"/>
    <w:rsid w:val="00976638"/>
    <w:rsid w:val="00980552"/>
    <w:rsid w:val="00982235"/>
    <w:rsid w:val="009A5505"/>
    <w:rsid w:val="009A6C8C"/>
    <w:rsid w:val="009A79E7"/>
    <w:rsid w:val="009B3976"/>
    <w:rsid w:val="009B5B34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13CC2"/>
    <w:rsid w:val="00A175E6"/>
    <w:rsid w:val="00A2165F"/>
    <w:rsid w:val="00A25A7D"/>
    <w:rsid w:val="00A316F3"/>
    <w:rsid w:val="00A41E34"/>
    <w:rsid w:val="00A428AC"/>
    <w:rsid w:val="00A44F6F"/>
    <w:rsid w:val="00A506B6"/>
    <w:rsid w:val="00A67765"/>
    <w:rsid w:val="00A81211"/>
    <w:rsid w:val="00A90B16"/>
    <w:rsid w:val="00A95714"/>
    <w:rsid w:val="00A96519"/>
    <w:rsid w:val="00AA1F68"/>
    <w:rsid w:val="00AC418D"/>
    <w:rsid w:val="00AC4E1E"/>
    <w:rsid w:val="00AD1E03"/>
    <w:rsid w:val="00AD4994"/>
    <w:rsid w:val="00AD4FF8"/>
    <w:rsid w:val="00AD659A"/>
    <w:rsid w:val="00AE04C5"/>
    <w:rsid w:val="00AE0570"/>
    <w:rsid w:val="00AE0AC4"/>
    <w:rsid w:val="00AE17B7"/>
    <w:rsid w:val="00B036EB"/>
    <w:rsid w:val="00B13D24"/>
    <w:rsid w:val="00B30F13"/>
    <w:rsid w:val="00B41562"/>
    <w:rsid w:val="00B50025"/>
    <w:rsid w:val="00B50203"/>
    <w:rsid w:val="00B5122B"/>
    <w:rsid w:val="00B62454"/>
    <w:rsid w:val="00B70E3E"/>
    <w:rsid w:val="00B72D52"/>
    <w:rsid w:val="00B765D9"/>
    <w:rsid w:val="00B83DB3"/>
    <w:rsid w:val="00BA62C2"/>
    <w:rsid w:val="00BB0031"/>
    <w:rsid w:val="00BC7714"/>
    <w:rsid w:val="00BD37B9"/>
    <w:rsid w:val="00BE7C0A"/>
    <w:rsid w:val="00BF0883"/>
    <w:rsid w:val="00BF2F06"/>
    <w:rsid w:val="00BF6360"/>
    <w:rsid w:val="00C03B4C"/>
    <w:rsid w:val="00C11AC3"/>
    <w:rsid w:val="00C1242D"/>
    <w:rsid w:val="00C220D1"/>
    <w:rsid w:val="00C23448"/>
    <w:rsid w:val="00C312CA"/>
    <w:rsid w:val="00C317EE"/>
    <w:rsid w:val="00C50482"/>
    <w:rsid w:val="00C53A0B"/>
    <w:rsid w:val="00C64E7A"/>
    <w:rsid w:val="00C6511E"/>
    <w:rsid w:val="00C660B6"/>
    <w:rsid w:val="00C678DB"/>
    <w:rsid w:val="00C7502B"/>
    <w:rsid w:val="00C810D3"/>
    <w:rsid w:val="00C85A57"/>
    <w:rsid w:val="00C92CC2"/>
    <w:rsid w:val="00C93A07"/>
    <w:rsid w:val="00CA15FC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F2AAD"/>
    <w:rsid w:val="00CF7D28"/>
    <w:rsid w:val="00D3337C"/>
    <w:rsid w:val="00D42B4B"/>
    <w:rsid w:val="00D51C16"/>
    <w:rsid w:val="00D748EB"/>
    <w:rsid w:val="00D76B24"/>
    <w:rsid w:val="00D807A2"/>
    <w:rsid w:val="00D82A2C"/>
    <w:rsid w:val="00D85AE1"/>
    <w:rsid w:val="00D908A4"/>
    <w:rsid w:val="00DA412D"/>
    <w:rsid w:val="00DA419D"/>
    <w:rsid w:val="00DB30D7"/>
    <w:rsid w:val="00DB770F"/>
    <w:rsid w:val="00DC0670"/>
    <w:rsid w:val="00DF0D3A"/>
    <w:rsid w:val="00DF2F2C"/>
    <w:rsid w:val="00DF5912"/>
    <w:rsid w:val="00E2673B"/>
    <w:rsid w:val="00E3113F"/>
    <w:rsid w:val="00E3187B"/>
    <w:rsid w:val="00E32684"/>
    <w:rsid w:val="00E40D44"/>
    <w:rsid w:val="00E57326"/>
    <w:rsid w:val="00E6269B"/>
    <w:rsid w:val="00E67617"/>
    <w:rsid w:val="00E67C4C"/>
    <w:rsid w:val="00E8562D"/>
    <w:rsid w:val="00E91276"/>
    <w:rsid w:val="00EA16C0"/>
    <w:rsid w:val="00EA5EA3"/>
    <w:rsid w:val="00EA622F"/>
    <w:rsid w:val="00EA7D02"/>
    <w:rsid w:val="00EC1B82"/>
    <w:rsid w:val="00EC2482"/>
    <w:rsid w:val="00ED2225"/>
    <w:rsid w:val="00EE33E4"/>
    <w:rsid w:val="00F002B9"/>
    <w:rsid w:val="00F07FF0"/>
    <w:rsid w:val="00F10C83"/>
    <w:rsid w:val="00F10F6A"/>
    <w:rsid w:val="00F1432D"/>
    <w:rsid w:val="00F16FB8"/>
    <w:rsid w:val="00F243F0"/>
    <w:rsid w:val="00F24AA9"/>
    <w:rsid w:val="00F37281"/>
    <w:rsid w:val="00F44BE6"/>
    <w:rsid w:val="00F500D2"/>
    <w:rsid w:val="00F517B4"/>
    <w:rsid w:val="00F519C7"/>
    <w:rsid w:val="00F576B0"/>
    <w:rsid w:val="00F57C3D"/>
    <w:rsid w:val="00F644AF"/>
    <w:rsid w:val="00F70EBF"/>
    <w:rsid w:val="00F71926"/>
    <w:rsid w:val="00F743C1"/>
    <w:rsid w:val="00F769B1"/>
    <w:rsid w:val="00F81D3A"/>
    <w:rsid w:val="00F82917"/>
    <w:rsid w:val="00FB040E"/>
    <w:rsid w:val="00FB7701"/>
    <w:rsid w:val="00FD43A0"/>
    <w:rsid w:val="00FE0A11"/>
    <w:rsid w:val="00FF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E97C3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ccentonline.ru/%D0%A4/%D1%84%D0%B5%D0%BD%D0%BE%D0%BC%D0%B5%D0%BD" TargetMode="External"/><Relationship Id="rId18" Type="http://schemas.openxmlformats.org/officeDocument/2006/relationships/hyperlink" Target="http://accentonline.ru/%D0%97/%D0%B7%D0%B2%D0%BE%D0%BD%D0%B8%D1%82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accentonline.ru/%D0%A2/%D1%82%D1%80%D0%B0%D0%BD%D1%81%D1%84%D0%B5%D1%80" TargetMode="External"/><Relationship Id="rId17" Type="http://schemas.openxmlformats.org/officeDocument/2006/relationships/hyperlink" Target="http://accentonline.ru/%D0%97/%D0%B7%D0%B0%D0%B2%D0%B8%D0%B4%D0%BD%D0%B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accentonline.ru/%D0%96/%D0%B6%D0%B0%D0%BB%D1%8E%D0%B7%D0%B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ccentonline.ru/%D0%A2/%D1%82%D0%BE%D1%80%D1%82%D1%8B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ccentonline.ru/%D0%94/%D0%B4%D0%BE%D0%B3%D0%BE%D0%B2%D0%BE%D1%80" TargetMode="External"/><Relationship Id="rId10" Type="http://schemas.openxmlformats.org/officeDocument/2006/relationships/hyperlink" Target="http://accentonline.ru/%D0%A2/%D1%82%D0%B2%D0%BE%D1%80%D0%BE%D0%B3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accentonline.ru/%D0%A1/%D1%81%D1%80%D0%B5%D0%B4%D1%81%D1%82%D0%B2%D0%B0" TargetMode="External"/><Relationship Id="rId14" Type="http://schemas.openxmlformats.org/officeDocument/2006/relationships/hyperlink" Target="http://accentonline.ru/%D0%91/%D0%B1%D0%B0%D0%BD%D1%82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F6C0D47-1B96-4654-84A8-1EAC2F22E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33</Pages>
  <Words>8371</Words>
  <Characters>47720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Александра Александровна Козырева</cp:lastModifiedBy>
  <cp:revision>57</cp:revision>
  <cp:lastPrinted>2022-11-15T06:23:00Z</cp:lastPrinted>
  <dcterms:created xsi:type="dcterms:W3CDTF">2022-10-12T11:09:00Z</dcterms:created>
  <dcterms:modified xsi:type="dcterms:W3CDTF">2024-07-02T11:37:00Z</dcterms:modified>
</cp:coreProperties>
</file>